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AD" w:rsidRDefault="004F72AD" w:rsidP="004F72AD">
      <w:pPr>
        <w:rPr>
          <w:lang w:val="fr-BE"/>
        </w:rPr>
      </w:pPr>
      <w:bookmarkStart w:id="0" w:name="_GoBack"/>
      <w:bookmarkEnd w:id="0"/>
    </w:p>
    <w:p w:rsidR="001A7DF0" w:rsidRPr="007C7C58" w:rsidRDefault="001A7DF0" w:rsidP="004F72AD">
      <w:pPr>
        <w:rPr>
          <w:lang w:val="fr-BE"/>
        </w:rPr>
      </w:pPr>
    </w:p>
    <w:p w:rsidR="004F72AD" w:rsidRPr="007C7C58" w:rsidRDefault="004F72AD" w:rsidP="004F72AD">
      <w:pPr>
        <w:rPr>
          <w:lang w:val="fr-BE"/>
        </w:rPr>
      </w:pPr>
    </w:p>
    <w:tbl>
      <w:tblPr>
        <w:tblW w:w="9855" w:type="dxa"/>
        <w:tblLayout w:type="fixed"/>
        <w:tblLook w:val="01E0" w:firstRow="1" w:lastRow="1" w:firstColumn="1" w:lastColumn="1" w:noHBand="0" w:noVBand="0"/>
      </w:tblPr>
      <w:tblGrid>
        <w:gridCol w:w="4928"/>
        <w:gridCol w:w="4927"/>
      </w:tblGrid>
      <w:tr w:rsidR="004F72AD" w:rsidRPr="007C7C58" w:rsidTr="00E7609A">
        <w:trPr>
          <w:trHeight w:val="691"/>
        </w:trPr>
        <w:tc>
          <w:tcPr>
            <w:tcW w:w="4928" w:type="dxa"/>
          </w:tcPr>
          <w:p w:rsidR="004F72AD" w:rsidRPr="007C7C58" w:rsidRDefault="004F72AD" w:rsidP="00E7609A">
            <w:pPr>
              <w:ind w:left="142"/>
              <w:rPr>
                <w:rFonts w:ascii="Calibri" w:hAnsi="Calibri" w:cs="Calibri"/>
                <w:sz w:val="20"/>
                <w:lang w:val="fr-BE"/>
              </w:rPr>
            </w:pPr>
          </w:p>
        </w:tc>
        <w:tc>
          <w:tcPr>
            <w:tcW w:w="4927" w:type="dxa"/>
          </w:tcPr>
          <w:p w:rsidR="004F72AD" w:rsidRPr="007C7C58" w:rsidRDefault="004F72AD" w:rsidP="00E7609A">
            <w:pPr>
              <w:ind w:left="142"/>
              <w:jc w:val="both"/>
              <w:rPr>
                <w:rFonts w:ascii="Calibri" w:hAnsi="Calibri"/>
                <w:sz w:val="20"/>
                <w:lang w:val="fr-BE"/>
              </w:rPr>
            </w:pPr>
          </w:p>
        </w:tc>
      </w:tr>
    </w:tbl>
    <w:p w:rsidR="004F72AD" w:rsidRPr="007C7C58" w:rsidRDefault="009529D0" w:rsidP="004F72AD">
      <w:pPr>
        <w:rPr>
          <w:rFonts w:asciiTheme="minorHAnsi" w:hAnsiTheme="minorHAnsi" w:cs="Arial"/>
          <w:sz w:val="32"/>
          <w:szCs w:val="32"/>
          <w:lang w:val="fr-BE" w:eastAsia="nl-BE"/>
        </w:rPr>
      </w:pPr>
      <w:r w:rsidRPr="007C7C58">
        <w:rPr>
          <w:rFonts w:asciiTheme="minorHAnsi" w:hAnsiTheme="minorHAnsi" w:cs="Arial"/>
          <w:sz w:val="32"/>
          <w:szCs w:val="32"/>
          <w:lang w:val="fr-BE" w:eastAsia="nl-BE"/>
        </w:rPr>
        <w:t>Communiqué de presse</w:t>
      </w:r>
    </w:p>
    <w:p w:rsidR="004F72AD" w:rsidRPr="007C7C58" w:rsidRDefault="004F72AD" w:rsidP="004F72AD">
      <w:pPr>
        <w:rPr>
          <w:rFonts w:asciiTheme="minorHAnsi" w:hAnsiTheme="minorHAnsi" w:cs="Arial"/>
          <w:sz w:val="32"/>
          <w:szCs w:val="32"/>
          <w:lang w:val="fr-BE" w:eastAsia="nl-BE"/>
        </w:rPr>
      </w:pPr>
    </w:p>
    <w:p w:rsidR="004F72AD" w:rsidRPr="007C7C58" w:rsidRDefault="009529D0" w:rsidP="004F72AD">
      <w:pPr>
        <w:rPr>
          <w:rFonts w:asciiTheme="minorHAnsi" w:hAnsiTheme="minorHAnsi"/>
          <w:b/>
          <w:sz w:val="40"/>
          <w:szCs w:val="40"/>
          <w:lang w:val="fr-BE"/>
        </w:rPr>
      </w:pPr>
      <w:r w:rsidRPr="007C7C58">
        <w:rPr>
          <w:rFonts w:asciiTheme="minorHAnsi" w:hAnsiTheme="minorHAnsi"/>
          <w:b/>
          <w:sz w:val="40"/>
          <w:szCs w:val="40"/>
          <w:lang w:val="fr-BE"/>
        </w:rPr>
        <w:t>Réforme</w:t>
      </w:r>
      <w:r w:rsidR="004F72AD" w:rsidRPr="007C7C58">
        <w:rPr>
          <w:rFonts w:asciiTheme="minorHAnsi" w:hAnsiTheme="minorHAnsi"/>
          <w:b/>
          <w:sz w:val="40"/>
          <w:szCs w:val="40"/>
          <w:lang w:val="fr-BE"/>
        </w:rPr>
        <w:t xml:space="preserve"> </w:t>
      </w:r>
      <w:r w:rsidRPr="007C7C58">
        <w:rPr>
          <w:rFonts w:asciiTheme="minorHAnsi" w:hAnsiTheme="minorHAnsi"/>
          <w:b/>
          <w:sz w:val="40"/>
          <w:szCs w:val="40"/>
          <w:lang w:val="fr-BE"/>
        </w:rPr>
        <w:t>du financement des hôpitaux</w:t>
      </w:r>
      <w:r w:rsidR="004F72AD" w:rsidRPr="007C7C58">
        <w:rPr>
          <w:rFonts w:asciiTheme="minorHAnsi" w:hAnsiTheme="minorHAnsi"/>
          <w:b/>
          <w:sz w:val="40"/>
          <w:szCs w:val="40"/>
          <w:lang w:val="fr-BE"/>
        </w:rPr>
        <w:t xml:space="preserve"> </w:t>
      </w:r>
      <w:r w:rsidRPr="007C7C58">
        <w:rPr>
          <w:rFonts w:asciiTheme="minorHAnsi" w:hAnsiTheme="minorHAnsi"/>
          <w:b/>
          <w:sz w:val="40"/>
          <w:szCs w:val="40"/>
          <w:lang w:val="fr-BE"/>
        </w:rPr>
        <w:t>et du paysage</w:t>
      </w:r>
    </w:p>
    <w:p w:rsidR="004F72AD" w:rsidRPr="007C7C58" w:rsidRDefault="009529D0" w:rsidP="004F72AD">
      <w:pPr>
        <w:rPr>
          <w:rFonts w:asciiTheme="minorHAnsi" w:hAnsiTheme="minorHAnsi"/>
          <w:b/>
          <w:sz w:val="40"/>
          <w:szCs w:val="40"/>
          <w:lang w:val="fr-BE"/>
        </w:rPr>
      </w:pPr>
      <w:r w:rsidRPr="007C7C58">
        <w:rPr>
          <w:rFonts w:asciiTheme="minorHAnsi" w:hAnsiTheme="minorHAnsi"/>
          <w:b/>
          <w:sz w:val="40"/>
          <w:szCs w:val="40"/>
          <w:lang w:val="fr-BE"/>
        </w:rPr>
        <w:t>hospitalier</w:t>
      </w:r>
      <w:r w:rsidR="004F72AD" w:rsidRPr="007C7C58">
        <w:rPr>
          <w:rFonts w:asciiTheme="minorHAnsi" w:hAnsiTheme="minorHAnsi"/>
          <w:b/>
          <w:sz w:val="40"/>
          <w:szCs w:val="40"/>
          <w:lang w:val="fr-BE"/>
        </w:rPr>
        <w:t xml:space="preserve">: </w:t>
      </w:r>
      <w:r w:rsidRPr="007C7C58">
        <w:rPr>
          <w:rFonts w:asciiTheme="minorHAnsi" w:hAnsiTheme="minorHAnsi"/>
          <w:b/>
          <w:sz w:val="40"/>
          <w:szCs w:val="40"/>
          <w:lang w:val="fr-BE"/>
        </w:rPr>
        <w:t>pas à pas et en concertation</w:t>
      </w:r>
    </w:p>
    <w:p w:rsidR="004F72AD" w:rsidRPr="007C7C58" w:rsidRDefault="004F72AD" w:rsidP="004F72AD">
      <w:pPr>
        <w:rPr>
          <w:rFonts w:asciiTheme="minorHAnsi" w:hAnsiTheme="minorHAnsi"/>
          <w:sz w:val="24"/>
          <w:szCs w:val="24"/>
          <w:lang w:val="fr-BE"/>
        </w:rPr>
      </w:pPr>
    </w:p>
    <w:p w:rsidR="004F72AD" w:rsidRPr="007C7C58" w:rsidRDefault="004F72AD" w:rsidP="009529D0">
      <w:pPr>
        <w:rPr>
          <w:rFonts w:asciiTheme="minorHAnsi" w:hAnsiTheme="minorHAnsi"/>
          <w:sz w:val="24"/>
          <w:szCs w:val="24"/>
          <w:lang w:val="fr-BE"/>
        </w:rPr>
      </w:pPr>
      <w:r w:rsidRPr="007C7C58">
        <w:rPr>
          <w:rFonts w:asciiTheme="minorHAnsi" w:hAnsiTheme="minorHAnsi"/>
          <w:sz w:val="24"/>
          <w:szCs w:val="24"/>
          <w:lang w:val="fr-BE"/>
        </w:rPr>
        <w:t>BRU</w:t>
      </w:r>
      <w:r w:rsidR="009529D0" w:rsidRPr="007C7C58">
        <w:rPr>
          <w:rFonts w:asciiTheme="minorHAnsi" w:hAnsiTheme="minorHAnsi"/>
          <w:sz w:val="24"/>
          <w:szCs w:val="24"/>
          <w:lang w:val="fr-BE"/>
        </w:rPr>
        <w:t>X</w:t>
      </w:r>
      <w:r w:rsidRPr="007C7C58">
        <w:rPr>
          <w:rFonts w:asciiTheme="minorHAnsi" w:hAnsiTheme="minorHAnsi"/>
          <w:sz w:val="24"/>
          <w:szCs w:val="24"/>
          <w:lang w:val="fr-BE"/>
        </w:rPr>
        <w:t>EL</w:t>
      </w:r>
      <w:r w:rsidR="009529D0" w:rsidRPr="007C7C58">
        <w:rPr>
          <w:rFonts w:asciiTheme="minorHAnsi" w:hAnsiTheme="minorHAnsi"/>
          <w:sz w:val="24"/>
          <w:szCs w:val="24"/>
          <w:lang w:val="fr-BE"/>
        </w:rPr>
        <w:t>LES</w:t>
      </w:r>
      <w:r w:rsidRPr="007C7C58">
        <w:rPr>
          <w:rFonts w:asciiTheme="minorHAnsi" w:hAnsiTheme="minorHAnsi"/>
          <w:sz w:val="24"/>
          <w:szCs w:val="24"/>
          <w:lang w:val="fr-BE"/>
        </w:rPr>
        <w:t xml:space="preserve">, 28/04/2015.- </w:t>
      </w:r>
      <w:r w:rsidR="009529D0" w:rsidRPr="007C7C58">
        <w:rPr>
          <w:rFonts w:asciiTheme="minorHAnsi" w:hAnsiTheme="minorHAnsi"/>
          <w:sz w:val="24"/>
          <w:szCs w:val="24"/>
          <w:lang w:val="fr-BE"/>
        </w:rPr>
        <w:t>La réforme du financement des hôpitaux et du paysage hospitalier commencera</w:t>
      </w:r>
      <w:r w:rsidRPr="007C7C58">
        <w:rPr>
          <w:rFonts w:asciiTheme="minorHAnsi" w:hAnsiTheme="minorHAnsi"/>
          <w:sz w:val="24"/>
          <w:szCs w:val="24"/>
          <w:lang w:val="fr-BE"/>
        </w:rPr>
        <w:t xml:space="preserve"> </w:t>
      </w:r>
      <w:r w:rsidR="009529D0" w:rsidRPr="007C7C58">
        <w:rPr>
          <w:rFonts w:asciiTheme="minorHAnsi" w:hAnsiTheme="minorHAnsi"/>
          <w:sz w:val="24"/>
          <w:szCs w:val="24"/>
          <w:lang w:val="fr-BE"/>
        </w:rPr>
        <w:t>e</w:t>
      </w:r>
      <w:r w:rsidRPr="007C7C58">
        <w:rPr>
          <w:rFonts w:asciiTheme="minorHAnsi" w:hAnsiTheme="minorHAnsi"/>
          <w:sz w:val="24"/>
          <w:szCs w:val="24"/>
          <w:lang w:val="fr-BE"/>
        </w:rPr>
        <w:t xml:space="preserve">n 2015 </w:t>
      </w:r>
      <w:r w:rsidR="009529D0" w:rsidRPr="007C7C58">
        <w:rPr>
          <w:rFonts w:asciiTheme="minorHAnsi" w:hAnsiTheme="minorHAnsi"/>
          <w:sz w:val="24"/>
          <w:szCs w:val="24"/>
          <w:lang w:val="fr-BE"/>
        </w:rPr>
        <w:t>et se fera pas à pas. Des évaluations et des adaptations auront lieu régulièrement. Maggie De Block, ministre</w:t>
      </w:r>
      <w:r w:rsidRPr="007C7C58">
        <w:rPr>
          <w:rFonts w:asciiTheme="minorHAnsi" w:hAnsiTheme="minorHAnsi"/>
          <w:sz w:val="24"/>
          <w:szCs w:val="24"/>
          <w:lang w:val="fr-BE"/>
        </w:rPr>
        <w:t xml:space="preserve"> </w:t>
      </w:r>
      <w:r w:rsidR="009529D0" w:rsidRPr="007C7C58">
        <w:rPr>
          <w:rFonts w:asciiTheme="minorHAnsi" w:hAnsiTheme="minorHAnsi"/>
          <w:sz w:val="24"/>
          <w:szCs w:val="24"/>
          <w:lang w:val="fr-BE"/>
        </w:rPr>
        <w:t xml:space="preserve">de la Santé publique et des Affaires sociales: « Nous avons fixé des dates et des périodes cibles </w:t>
      </w:r>
      <w:r w:rsidR="00454ECC" w:rsidRPr="007C7C58">
        <w:rPr>
          <w:rFonts w:asciiTheme="minorHAnsi" w:hAnsiTheme="minorHAnsi"/>
          <w:sz w:val="24"/>
          <w:szCs w:val="24"/>
          <w:lang w:val="fr-BE"/>
        </w:rPr>
        <w:t>pour finaliser nos modules de travail ou parties de la réforme</w:t>
      </w:r>
      <w:r w:rsidR="009529D0" w:rsidRPr="007C7C58">
        <w:rPr>
          <w:rFonts w:asciiTheme="minorHAnsi" w:hAnsiTheme="minorHAnsi"/>
          <w:sz w:val="24"/>
          <w:szCs w:val="24"/>
          <w:lang w:val="fr-BE"/>
        </w:rPr>
        <w:t>.</w:t>
      </w:r>
      <w:r w:rsidR="00454ECC" w:rsidRPr="007C7C58">
        <w:rPr>
          <w:rFonts w:asciiTheme="minorHAnsi" w:hAnsiTheme="minorHAnsi"/>
          <w:sz w:val="24"/>
          <w:szCs w:val="24"/>
          <w:lang w:val="fr-BE"/>
        </w:rPr>
        <w:t xml:space="preserve"> À cet effet, nous collaborons avec un groupe de partenaires sur le terrain et nous nous concertons très étroitement avec les entités fédérées. La finalisation de la réforme dans les délais dépendra donc de nous tous. Je tiens sérieusement compte du fait que certaines initiati</w:t>
      </w:r>
      <w:r w:rsidRPr="007C7C58">
        <w:rPr>
          <w:rFonts w:asciiTheme="minorHAnsi" w:hAnsiTheme="minorHAnsi"/>
          <w:sz w:val="24"/>
          <w:szCs w:val="24"/>
          <w:lang w:val="fr-BE"/>
        </w:rPr>
        <w:t>ve</w:t>
      </w:r>
      <w:r w:rsidR="00454ECC" w:rsidRPr="007C7C58">
        <w:rPr>
          <w:rFonts w:asciiTheme="minorHAnsi" w:hAnsiTheme="minorHAnsi"/>
          <w:sz w:val="24"/>
          <w:szCs w:val="24"/>
          <w:lang w:val="fr-BE"/>
        </w:rPr>
        <w:t>s</w:t>
      </w:r>
      <w:r w:rsidRPr="007C7C58">
        <w:rPr>
          <w:rFonts w:asciiTheme="minorHAnsi" w:hAnsiTheme="minorHAnsi"/>
          <w:sz w:val="24"/>
          <w:szCs w:val="24"/>
          <w:lang w:val="fr-BE"/>
        </w:rPr>
        <w:t xml:space="preserve"> </w:t>
      </w:r>
      <w:r w:rsidR="00454ECC" w:rsidRPr="007C7C58">
        <w:rPr>
          <w:rFonts w:asciiTheme="minorHAnsi" w:hAnsiTheme="minorHAnsi"/>
          <w:sz w:val="24"/>
          <w:szCs w:val="24"/>
          <w:lang w:val="fr-BE"/>
        </w:rPr>
        <w:t>prendront un peu de retard, mais que d’autres, au contraire, pourront être réalisées plus rapidement que prévu. »</w:t>
      </w:r>
    </w:p>
    <w:p w:rsidR="004F72AD" w:rsidRPr="007C7C58" w:rsidRDefault="004F72AD" w:rsidP="004F72AD">
      <w:pPr>
        <w:rPr>
          <w:rFonts w:asciiTheme="minorHAnsi" w:hAnsiTheme="minorHAnsi"/>
          <w:szCs w:val="22"/>
          <w:lang w:val="fr-BE"/>
        </w:rPr>
      </w:pPr>
    </w:p>
    <w:p w:rsidR="004F72AD" w:rsidRPr="007C7C58" w:rsidRDefault="00454ECC" w:rsidP="004F72AD">
      <w:pPr>
        <w:rPr>
          <w:rFonts w:asciiTheme="minorHAnsi" w:hAnsiTheme="minorHAnsi"/>
          <w:szCs w:val="22"/>
          <w:lang w:val="fr-BE"/>
        </w:rPr>
      </w:pPr>
      <w:r w:rsidRPr="007C7C58">
        <w:rPr>
          <w:rFonts w:asciiTheme="minorHAnsi" w:hAnsiTheme="minorHAnsi"/>
          <w:szCs w:val="22"/>
          <w:lang w:val="fr-BE"/>
        </w:rPr>
        <w:t>L’ensemble du proje</w:t>
      </w:r>
      <w:r w:rsidR="004F72AD" w:rsidRPr="007C7C58">
        <w:rPr>
          <w:rFonts w:asciiTheme="minorHAnsi" w:hAnsiTheme="minorHAnsi"/>
          <w:szCs w:val="22"/>
          <w:lang w:val="fr-BE"/>
        </w:rPr>
        <w:t xml:space="preserve">t </w:t>
      </w:r>
      <w:r w:rsidRPr="007C7C58">
        <w:rPr>
          <w:rFonts w:asciiTheme="minorHAnsi" w:hAnsiTheme="minorHAnsi"/>
          <w:szCs w:val="22"/>
          <w:lang w:val="fr-BE"/>
        </w:rPr>
        <w:t xml:space="preserve">de la </w:t>
      </w:r>
      <w:r w:rsidRPr="00506933">
        <w:rPr>
          <w:rFonts w:asciiTheme="minorHAnsi" w:hAnsiTheme="minorHAnsi"/>
          <w:szCs w:val="22"/>
          <w:lang w:val="fr-BE"/>
        </w:rPr>
        <w:t xml:space="preserve">réforme du financement et du paysage hospitalier dépassera la durée de la présente législature. Dès lors, il va sans dire que le calendrier des prochaines années est déjà plus concret </w:t>
      </w:r>
      <w:r w:rsidR="005E3E76" w:rsidRPr="007C7C58">
        <w:rPr>
          <w:rFonts w:asciiTheme="minorHAnsi" w:hAnsiTheme="minorHAnsi"/>
          <w:szCs w:val="22"/>
          <w:lang w:val="fr-BE"/>
        </w:rPr>
        <w:t>que pour les années suivantes.</w:t>
      </w:r>
    </w:p>
    <w:p w:rsidR="004F72AD" w:rsidRPr="007C7C58" w:rsidRDefault="004F72AD" w:rsidP="004F72AD">
      <w:pPr>
        <w:rPr>
          <w:rFonts w:asciiTheme="minorHAnsi" w:hAnsiTheme="minorHAnsi"/>
          <w:szCs w:val="22"/>
          <w:lang w:val="fr-BE"/>
        </w:rPr>
      </w:pPr>
    </w:p>
    <w:p w:rsidR="004F72AD" w:rsidRPr="007C7C58" w:rsidRDefault="005E3E76" w:rsidP="004F72AD">
      <w:pPr>
        <w:rPr>
          <w:rFonts w:asciiTheme="minorHAnsi" w:hAnsiTheme="minorHAnsi"/>
          <w:szCs w:val="22"/>
          <w:lang w:val="fr-BE"/>
        </w:rPr>
      </w:pPr>
      <w:r w:rsidRPr="007C7C58">
        <w:rPr>
          <w:rFonts w:asciiTheme="minorHAnsi" w:hAnsiTheme="minorHAnsi"/>
          <w:szCs w:val="22"/>
          <w:lang w:val="fr-BE"/>
        </w:rPr>
        <w:t xml:space="preserve">Voici un bref aperçu des périodes cibles pour cette législature en ce qui concerne la </w:t>
      </w:r>
      <w:r w:rsidRPr="00174A63">
        <w:rPr>
          <w:rFonts w:asciiTheme="minorHAnsi" w:hAnsiTheme="minorHAnsi"/>
          <w:szCs w:val="22"/>
          <w:lang w:val="fr-BE"/>
        </w:rPr>
        <w:t>réforme du financement et du paysage hospitalier</w:t>
      </w:r>
      <w:r w:rsidR="004F72AD" w:rsidRPr="007C7C58">
        <w:rPr>
          <w:rFonts w:asciiTheme="minorHAnsi" w:hAnsiTheme="minorHAnsi"/>
          <w:szCs w:val="22"/>
          <w:lang w:val="fr-BE"/>
        </w:rPr>
        <w:t>:</w:t>
      </w:r>
    </w:p>
    <w:p w:rsidR="004F72AD" w:rsidRPr="007C7C58" w:rsidRDefault="004F72AD" w:rsidP="004F72AD">
      <w:pPr>
        <w:rPr>
          <w:rFonts w:asciiTheme="minorHAnsi" w:hAnsiTheme="minorHAnsi"/>
          <w:szCs w:val="22"/>
          <w:lang w:val="fr-BE"/>
        </w:rPr>
      </w:pPr>
    </w:p>
    <w:p w:rsidR="004F72AD" w:rsidRPr="00174A63" w:rsidRDefault="005E3E76" w:rsidP="004F72AD">
      <w:pPr>
        <w:rPr>
          <w:rFonts w:asciiTheme="minorHAnsi" w:hAnsiTheme="minorHAnsi"/>
          <w:b/>
          <w:szCs w:val="22"/>
          <w:lang w:val="fr-BE"/>
        </w:rPr>
      </w:pPr>
      <w:r w:rsidRPr="00174A63">
        <w:rPr>
          <w:rFonts w:asciiTheme="minorHAnsi" w:hAnsiTheme="minorHAnsi"/>
          <w:b/>
          <w:szCs w:val="22"/>
          <w:lang w:val="fr-BE"/>
        </w:rPr>
        <w:t>Lancement e</w:t>
      </w:r>
      <w:r w:rsidR="004F72AD" w:rsidRPr="00174A63">
        <w:rPr>
          <w:rFonts w:asciiTheme="minorHAnsi" w:hAnsiTheme="minorHAnsi"/>
          <w:b/>
          <w:szCs w:val="22"/>
          <w:lang w:val="fr-BE"/>
        </w:rPr>
        <w:t>n 2015</w:t>
      </w:r>
    </w:p>
    <w:p w:rsidR="004F72AD" w:rsidRPr="007C7C58" w:rsidRDefault="005E3E76" w:rsidP="004F72AD">
      <w:pPr>
        <w:pStyle w:val="Paragraphedeliste"/>
        <w:numPr>
          <w:ilvl w:val="0"/>
          <w:numId w:val="2"/>
        </w:numPr>
        <w:contextualSpacing/>
        <w:rPr>
          <w:lang w:val="fr-BE"/>
        </w:rPr>
      </w:pPr>
      <w:r w:rsidRPr="007C7C58">
        <w:rPr>
          <w:lang w:val="fr-BE"/>
        </w:rPr>
        <w:t>Définition du paysage hospitalier souhaité avec les réseaux</w:t>
      </w:r>
      <w:r w:rsidR="004F72AD" w:rsidRPr="007C7C58">
        <w:rPr>
          <w:lang w:val="fr-BE"/>
        </w:rPr>
        <w:t xml:space="preserve">. </w:t>
      </w:r>
      <w:r w:rsidRPr="007C7C58">
        <w:rPr>
          <w:lang w:val="fr-BE"/>
        </w:rPr>
        <w:t>L’étude commencera au Centre fédéral d’expertise des soins de santé</w:t>
      </w:r>
      <w:r w:rsidR="00F41EC0" w:rsidRPr="007C7C58">
        <w:rPr>
          <w:lang w:val="fr-BE"/>
        </w:rPr>
        <w:t xml:space="preserve"> (KCE)</w:t>
      </w:r>
      <w:r w:rsidR="007E602B">
        <w:rPr>
          <w:lang w:val="fr-BE"/>
        </w:rPr>
        <w:t>.</w:t>
      </w:r>
    </w:p>
    <w:p w:rsidR="004F72AD" w:rsidRPr="007C7C58" w:rsidRDefault="00F41EC0" w:rsidP="004F72AD">
      <w:pPr>
        <w:pStyle w:val="Paragraphedeliste"/>
        <w:numPr>
          <w:ilvl w:val="0"/>
          <w:numId w:val="2"/>
        </w:numPr>
        <w:contextualSpacing/>
        <w:rPr>
          <w:lang w:val="fr-BE"/>
        </w:rPr>
      </w:pPr>
      <w:r w:rsidRPr="007C7C58">
        <w:rPr>
          <w:lang w:val="fr-BE"/>
        </w:rPr>
        <w:t>Délimitation des c</w:t>
      </w:r>
      <w:r w:rsidR="004F72AD" w:rsidRPr="007C7C58">
        <w:rPr>
          <w:lang w:val="fr-BE"/>
        </w:rPr>
        <w:t xml:space="preserve">lusters </w:t>
      </w:r>
      <w:r w:rsidRPr="007C7C58">
        <w:rPr>
          <w:lang w:val="fr-BE"/>
        </w:rPr>
        <w:t>de financement pour les variables haute, moyenne et basse e</w:t>
      </w:r>
      <w:r w:rsidR="004F72AD" w:rsidRPr="007C7C58">
        <w:rPr>
          <w:lang w:val="fr-BE"/>
        </w:rPr>
        <w:t>n 2015 e</w:t>
      </w:r>
      <w:r w:rsidRPr="007C7C58">
        <w:rPr>
          <w:lang w:val="fr-BE"/>
        </w:rPr>
        <w:t>t 2016</w:t>
      </w:r>
      <w:r w:rsidR="007E602B">
        <w:rPr>
          <w:lang w:val="fr-BE"/>
        </w:rPr>
        <w:t>.</w:t>
      </w:r>
    </w:p>
    <w:p w:rsidR="004F72AD" w:rsidRPr="007C7C58" w:rsidRDefault="00F41EC0" w:rsidP="004F72AD">
      <w:pPr>
        <w:pStyle w:val="Paragraphedeliste"/>
        <w:numPr>
          <w:ilvl w:val="0"/>
          <w:numId w:val="2"/>
        </w:numPr>
        <w:contextualSpacing/>
        <w:rPr>
          <w:lang w:val="fr-BE"/>
        </w:rPr>
      </w:pPr>
      <w:r w:rsidRPr="007C7C58">
        <w:rPr>
          <w:lang w:val="fr-BE"/>
        </w:rPr>
        <w:t>Attribution c</w:t>
      </w:r>
      <w:r w:rsidR="004F72AD" w:rsidRPr="007C7C58">
        <w:rPr>
          <w:lang w:val="fr-BE"/>
        </w:rPr>
        <w:t xml:space="preserve">orrecte </w:t>
      </w:r>
      <w:r w:rsidRPr="007C7C58">
        <w:rPr>
          <w:lang w:val="fr-BE"/>
        </w:rPr>
        <w:t>du</w:t>
      </w:r>
      <w:r w:rsidR="004F72AD" w:rsidRPr="007C7C58">
        <w:rPr>
          <w:lang w:val="fr-BE"/>
        </w:rPr>
        <w:t xml:space="preserve"> budget </w:t>
      </w:r>
      <w:r w:rsidRPr="007C7C58">
        <w:rPr>
          <w:lang w:val="fr-BE"/>
        </w:rPr>
        <w:t>pour les médicaments forfaitarisés</w:t>
      </w:r>
      <w:r w:rsidR="004F72AD" w:rsidRPr="007C7C58">
        <w:rPr>
          <w:lang w:val="fr-BE"/>
        </w:rPr>
        <w:t xml:space="preserve">, </w:t>
      </w:r>
      <w:r w:rsidRPr="007C7C58">
        <w:rPr>
          <w:lang w:val="fr-BE"/>
        </w:rPr>
        <w:t xml:space="preserve">pour les activités d’hôpital de jour et </w:t>
      </w:r>
      <w:r w:rsidR="00DB3D8C">
        <w:rPr>
          <w:lang w:val="fr-BE"/>
        </w:rPr>
        <w:t xml:space="preserve">pour </w:t>
      </w:r>
      <w:r w:rsidRPr="007C7C58">
        <w:rPr>
          <w:lang w:val="fr-BE"/>
        </w:rPr>
        <w:t>le</w:t>
      </w:r>
      <w:r w:rsidR="004F72AD" w:rsidRPr="007C7C58">
        <w:rPr>
          <w:lang w:val="fr-BE"/>
        </w:rPr>
        <w:t xml:space="preserve"> budget </w:t>
      </w:r>
      <w:r w:rsidRPr="007C7C58">
        <w:rPr>
          <w:lang w:val="fr-BE"/>
        </w:rPr>
        <w:t>des moyens financiers aux</w:t>
      </w:r>
      <w:r w:rsidR="004F72AD" w:rsidRPr="007C7C58">
        <w:rPr>
          <w:lang w:val="fr-BE"/>
        </w:rPr>
        <w:t xml:space="preserve"> </w:t>
      </w:r>
      <w:r w:rsidRPr="007C7C58">
        <w:rPr>
          <w:lang w:val="fr-BE"/>
        </w:rPr>
        <w:t>groupes spécifiques de pathologies</w:t>
      </w:r>
      <w:r w:rsidR="004F72AD" w:rsidRPr="007C7C58">
        <w:rPr>
          <w:lang w:val="fr-BE"/>
        </w:rPr>
        <w:t xml:space="preserve">: </w:t>
      </w:r>
      <w:r w:rsidRPr="007C7C58">
        <w:rPr>
          <w:lang w:val="fr-BE"/>
        </w:rPr>
        <w:t>lancement des travaux</w:t>
      </w:r>
      <w:r w:rsidR="007E602B">
        <w:rPr>
          <w:lang w:val="fr-BE"/>
        </w:rPr>
        <w:t>.</w:t>
      </w:r>
      <w:r w:rsidR="004F72AD" w:rsidRPr="007C7C58">
        <w:rPr>
          <w:lang w:val="fr-BE"/>
        </w:rPr>
        <w:t xml:space="preserve"> </w:t>
      </w:r>
    </w:p>
    <w:p w:rsidR="004F72AD" w:rsidRPr="007C7C58" w:rsidRDefault="00F41EC0" w:rsidP="004F72AD">
      <w:pPr>
        <w:pStyle w:val="Paragraphedeliste"/>
        <w:numPr>
          <w:ilvl w:val="0"/>
          <w:numId w:val="2"/>
        </w:numPr>
        <w:contextualSpacing/>
        <w:rPr>
          <w:lang w:val="fr-BE"/>
        </w:rPr>
      </w:pPr>
      <w:r w:rsidRPr="007C7C58">
        <w:rPr>
          <w:lang w:val="fr-BE"/>
        </w:rPr>
        <w:t>Financement distinct des tâches spécifiques comme les urgences</w:t>
      </w:r>
      <w:r w:rsidR="004F72AD" w:rsidRPr="007C7C58">
        <w:rPr>
          <w:lang w:val="fr-BE"/>
        </w:rPr>
        <w:t xml:space="preserve">, </w:t>
      </w:r>
      <w:r w:rsidRPr="007C7C58">
        <w:rPr>
          <w:lang w:val="fr-BE"/>
        </w:rPr>
        <w:t>l’innovation</w:t>
      </w:r>
      <w:r w:rsidR="004F72AD" w:rsidRPr="007C7C58">
        <w:rPr>
          <w:lang w:val="fr-BE"/>
        </w:rPr>
        <w:t xml:space="preserve">, </w:t>
      </w:r>
      <w:r w:rsidRPr="007C7C58">
        <w:rPr>
          <w:lang w:val="fr-BE"/>
        </w:rPr>
        <w:t xml:space="preserve">les missions académiques </w:t>
      </w:r>
      <w:r w:rsidR="004F72AD" w:rsidRPr="007C7C58">
        <w:rPr>
          <w:lang w:val="fr-BE"/>
        </w:rPr>
        <w:t>e</w:t>
      </w:r>
      <w:r w:rsidRPr="007C7C58">
        <w:rPr>
          <w:lang w:val="fr-BE"/>
        </w:rPr>
        <w:t>t</w:t>
      </w:r>
      <w:r w:rsidR="004F72AD" w:rsidRPr="007C7C58">
        <w:rPr>
          <w:lang w:val="fr-BE"/>
        </w:rPr>
        <w:t xml:space="preserve"> </w:t>
      </w:r>
      <w:r w:rsidRPr="007C7C58">
        <w:rPr>
          <w:lang w:val="fr-BE"/>
        </w:rPr>
        <w:t>les « facteurs sociaux »</w:t>
      </w:r>
      <w:r w:rsidR="004F72AD" w:rsidRPr="007C7C58">
        <w:rPr>
          <w:lang w:val="fr-BE"/>
        </w:rPr>
        <w:t xml:space="preserve">: analyse </w:t>
      </w:r>
      <w:r w:rsidRPr="007C7C58">
        <w:rPr>
          <w:lang w:val="fr-BE"/>
        </w:rPr>
        <w:t>des expériences</w:t>
      </w:r>
      <w:r w:rsidR="004F72AD" w:rsidRPr="007C7C58">
        <w:rPr>
          <w:lang w:val="fr-BE"/>
        </w:rPr>
        <w:t xml:space="preserve"> internationale</w:t>
      </w:r>
      <w:r w:rsidRPr="007C7C58">
        <w:rPr>
          <w:lang w:val="fr-BE"/>
        </w:rPr>
        <w:t>s</w:t>
      </w:r>
      <w:r w:rsidR="004F72AD" w:rsidRPr="007C7C58">
        <w:rPr>
          <w:lang w:val="fr-BE"/>
        </w:rPr>
        <w:t xml:space="preserve"> </w:t>
      </w:r>
      <w:r w:rsidRPr="007C7C58">
        <w:rPr>
          <w:lang w:val="fr-BE"/>
        </w:rPr>
        <w:t>et élaboration</w:t>
      </w:r>
      <w:r w:rsidR="004F72AD" w:rsidRPr="007C7C58">
        <w:rPr>
          <w:lang w:val="fr-BE"/>
        </w:rPr>
        <w:t xml:space="preserve"> </w:t>
      </w:r>
      <w:r w:rsidRPr="007C7C58">
        <w:rPr>
          <w:lang w:val="fr-BE"/>
        </w:rPr>
        <w:t xml:space="preserve">de propositions pour la </w:t>
      </w:r>
      <w:r w:rsidR="007E602B">
        <w:rPr>
          <w:lang w:val="fr-BE"/>
        </w:rPr>
        <w:t>Belgique.</w:t>
      </w:r>
    </w:p>
    <w:p w:rsidR="004F72AD" w:rsidRPr="007C7C58" w:rsidRDefault="00F41EC0" w:rsidP="004F72AD">
      <w:pPr>
        <w:pStyle w:val="Paragraphedeliste"/>
        <w:numPr>
          <w:ilvl w:val="0"/>
          <w:numId w:val="2"/>
        </w:numPr>
        <w:contextualSpacing/>
        <w:rPr>
          <w:lang w:val="fr-BE"/>
        </w:rPr>
      </w:pPr>
      <w:r w:rsidRPr="007C7C58">
        <w:rPr>
          <w:lang w:val="fr-BE"/>
        </w:rPr>
        <w:t>Projets pilotes</w:t>
      </w:r>
      <w:r w:rsidR="004F72AD" w:rsidRPr="007C7C58">
        <w:rPr>
          <w:lang w:val="fr-BE"/>
        </w:rPr>
        <w:t xml:space="preserve">: </w:t>
      </w:r>
      <w:r w:rsidRPr="007C7C58">
        <w:rPr>
          <w:lang w:val="fr-BE"/>
        </w:rPr>
        <w:t>e</w:t>
      </w:r>
      <w:r w:rsidR="004F72AD" w:rsidRPr="007C7C58">
        <w:rPr>
          <w:lang w:val="fr-BE"/>
        </w:rPr>
        <w:t xml:space="preserve">n </w:t>
      </w:r>
      <w:r w:rsidRPr="007C7C58">
        <w:rPr>
          <w:lang w:val="fr-BE"/>
        </w:rPr>
        <w:t>concertation avec les entités fédérées, la ministre v</w:t>
      </w:r>
      <w:r w:rsidR="00DB3D8C">
        <w:rPr>
          <w:lang w:val="fr-BE"/>
        </w:rPr>
        <w:t>eut</w:t>
      </w:r>
      <w:r w:rsidRPr="007C7C58">
        <w:rPr>
          <w:lang w:val="fr-BE"/>
        </w:rPr>
        <w:t xml:space="preserve"> pouvoir lancer les premiers projets pilotes avant la fin de </w:t>
      </w:r>
      <w:r w:rsidR="004F72AD" w:rsidRPr="007C7C58">
        <w:rPr>
          <w:lang w:val="fr-BE"/>
        </w:rPr>
        <w:t xml:space="preserve">2015. </w:t>
      </w:r>
      <w:r w:rsidRPr="007C7C58">
        <w:rPr>
          <w:lang w:val="fr-BE"/>
        </w:rPr>
        <w:t>Par exemple</w:t>
      </w:r>
      <w:r w:rsidR="004F72AD" w:rsidRPr="007C7C58">
        <w:rPr>
          <w:lang w:val="fr-BE"/>
        </w:rPr>
        <w:t xml:space="preserve">: </w:t>
      </w:r>
      <w:r w:rsidRPr="007C7C58">
        <w:rPr>
          <w:lang w:val="fr-BE"/>
        </w:rPr>
        <w:t>accouchement avec hospitalisation courte</w:t>
      </w:r>
      <w:r w:rsidR="004F72AD" w:rsidRPr="007C7C58">
        <w:rPr>
          <w:lang w:val="fr-BE"/>
        </w:rPr>
        <w:t xml:space="preserve">, </w:t>
      </w:r>
      <w:r w:rsidRPr="007C7C58">
        <w:rPr>
          <w:lang w:val="fr-BE"/>
        </w:rPr>
        <w:t>formes d’hospitalisation à domicile</w:t>
      </w:r>
      <w:r w:rsidR="004F72AD" w:rsidRPr="007C7C58">
        <w:rPr>
          <w:lang w:val="fr-BE"/>
        </w:rPr>
        <w:t xml:space="preserve">, </w:t>
      </w:r>
      <w:r w:rsidRPr="007C7C58">
        <w:rPr>
          <w:lang w:val="fr-BE"/>
        </w:rPr>
        <w:t xml:space="preserve">administration de thérapie antibiotique par </w:t>
      </w:r>
      <w:r w:rsidR="004F72AD" w:rsidRPr="007C7C58">
        <w:rPr>
          <w:lang w:val="fr-BE"/>
        </w:rPr>
        <w:t>intrave</w:t>
      </w:r>
      <w:r w:rsidRPr="007C7C58">
        <w:rPr>
          <w:lang w:val="fr-BE"/>
        </w:rPr>
        <w:t>ineuse</w:t>
      </w:r>
      <w:r w:rsidR="004F72AD" w:rsidRPr="007C7C58">
        <w:rPr>
          <w:lang w:val="fr-BE"/>
        </w:rPr>
        <w:t xml:space="preserve"> </w:t>
      </w:r>
      <w:r w:rsidRPr="007C7C58">
        <w:rPr>
          <w:lang w:val="fr-BE"/>
        </w:rPr>
        <w:t>à domicile</w:t>
      </w:r>
      <w:r w:rsidR="004F72AD" w:rsidRPr="007C7C58">
        <w:rPr>
          <w:lang w:val="fr-BE"/>
        </w:rPr>
        <w:t xml:space="preserve">, </w:t>
      </w:r>
      <w:r w:rsidRPr="007C7C58">
        <w:rPr>
          <w:lang w:val="fr-BE"/>
        </w:rPr>
        <w:t>administration de</w:t>
      </w:r>
      <w:r w:rsidR="004F72AD" w:rsidRPr="007C7C58">
        <w:rPr>
          <w:lang w:val="fr-BE"/>
        </w:rPr>
        <w:t xml:space="preserve"> ch</w:t>
      </w:r>
      <w:r w:rsidRPr="007C7C58">
        <w:rPr>
          <w:lang w:val="fr-BE"/>
        </w:rPr>
        <w:t>imiothé</w:t>
      </w:r>
      <w:r w:rsidR="004F72AD" w:rsidRPr="007C7C58">
        <w:rPr>
          <w:lang w:val="fr-BE"/>
        </w:rPr>
        <w:t xml:space="preserve">rapie </w:t>
      </w:r>
      <w:r w:rsidRPr="007C7C58">
        <w:rPr>
          <w:lang w:val="fr-BE"/>
        </w:rPr>
        <w:t>en soins à domicile</w:t>
      </w:r>
      <w:r w:rsidR="004F72AD" w:rsidRPr="007C7C58">
        <w:rPr>
          <w:lang w:val="fr-BE"/>
        </w:rPr>
        <w:t xml:space="preserve"> (</w:t>
      </w:r>
      <w:r w:rsidRPr="007C7C58">
        <w:rPr>
          <w:lang w:val="fr-BE"/>
        </w:rPr>
        <w:t>e</w:t>
      </w:r>
      <w:r w:rsidR="004F72AD" w:rsidRPr="007C7C58">
        <w:rPr>
          <w:lang w:val="fr-BE"/>
        </w:rPr>
        <w:t xml:space="preserve">n </w:t>
      </w:r>
      <w:r w:rsidRPr="007C7C58">
        <w:rPr>
          <w:lang w:val="fr-BE"/>
        </w:rPr>
        <w:t>concertation avec</w:t>
      </w:r>
      <w:r w:rsidR="004F72AD" w:rsidRPr="007C7C58">
        <w:rPr>
          <w:lang w:val="fr-BE"/>
        </w:rPr>
        <w:t xml:space="preserve"> </w:t>
      </w:r>
      <w:r w:rsidRPr="007C7C58">
        <w:rPr>
          <w:lang w:val="fr-BE"/>
        </w:rPr>
        <w:t xml:space="preserve">l’hôpital de jour </w:t>
      </w:r>
      <w:r w:rsidR="004F72AD" w:rsidRPr="007C7C58">
        <w:rPr>
          <w:lang w:val="fr-BE"/>
        </w:rPr>
        <w:t>oncologi</w:t>
      </w:r>
      <w:r w:rsidRPr="007C7C58">
        <w:rPr>
          <w:lang w:val="fr-BE"/>
        </w:rPr>
        <w:t>que</w:t>
      </w:r>
      <w:r w:rsidR="004F72AD" w:rsidRPr="007C7C58">
        <w:rPr>
          <w:lang w:val="fr-BE"/>
        </w:rPr>
        <w:t>)…</w:t>
      </w:r>
    </w:p>
    <w:p w:rsidR="004F72AD" w:rsidRPr="007C7C58" w:rsidRDefault="00F41EC0" w:rsidP="004F72AD">
      <w:pPr>
        <w:pStyle w:val="Paragraphedeliste"/>
        <w:numPr>
          <w:ilvl w:val="0"/>
          <w:numId w:val="2"/>
        </w:numPr>
        <w:contextualSpacing/>
        <w:rPr>
          <w:lang w:val="fr-BE"/>
        </w:rPr>
      </w:pPr>
      <w:r w:rsidRPr="007C7C58">
        <w:rPr>
          <w:lang w:val="fr-BE"/>
        </w:rPr>
        <w:lastRenderedPageBreak/>
        <w:t xml:space="preserve">Développement d’instruments stratégiques </w:t>
      </w:r>
      <w:r w:rsidR="004541E1" w:rsidRPr="007C7C58">
        <w:rPr>
          <w:lang w:val="fr-BE"/>
        </w:rPr>
        <w:t>pour stimuler les hôpitaux à travailler dans le sens du nouveau paysage hospitalier, comme le cadre juridique pour les projets pilotes, par exemple</w:t>
      </w:r>
      <w:r w:rsidR="007E602B">
        <w:rPr>
          <w:lang w:val="fr-BE"/>
        </w:rPr>
        <w:t>.</w:t>
      </w:r>
    </w:p>
    <w:p w:rsidR="004F72AD" w:rsidRPr="007C7C58" w:rsidRDefault="004541E1" w:rsidP="004F72AD">
      <w:pPr>
        <w:pStyle w:val="Paragraphedeliste"/>
        <w:numPr>
          <w:ilvl w:val="0"/>
          <w:numId w:val="2"/>
        </w:numPr>
        <w:contextualSpacing/>
        <w:rPr>
          <w:lang w:val="fr-BE"/>
        </w:rPr>
      </w:pPr>
      <w:r w:rsidRPr="007C7C58">
        <w:rPr>
          <w:lang w:val="fr-BE"/>
        </w:rPr>
        <w:t>« </w:t>
      </w:r>
      <w:proofErr w:type="spellStart"/>
      <w:r w:rsidR="004F72AD" w:rsidRPr="007C7C58">
        <w:rPr>
          <w:lang w:val="fr-BE"/>
        </w:rPr>
        <w:t>Pay</w:t>
      </w:r>
      <w:proofErr w:type="spellEnd"/>
      <w:r w:rsidR="004F72AD" w:rsidRPr="007C7C58">
        <w:rPr>
          <w:lang w:val="fr-BE"/>
        </w:rPr>
        <w:t xml:space="preserve"> for performance</w:t>
      </w:r>
      <w:r w:rsidRPr="007C7C58">
        <w:rPr>
          <w:lang w:val="fr-BE"/>
        </w:rPr>
        <w:t> »</w:t>
      </w:r>
      <w:r w:rsidR="004F72AD" w:rsidRPr="007C7C58">
        <w:rPr>
          <w:lang w:val="fr-BE"/>
        </w:rPr>
        <w:t xml:space="preserve">: </w:t>
      </w:r>
      <w:r w:rsidRPr="007C7C58">
        <w:rPr>
          <w:lang w:val="fr-BE"/>
        </w:rPr>
        <w:t>à l’automne</w:t>
      </w:r>
      <w:r w:rsidR="004F72AD" w:rsidRPr="007C7C58">
        <w:rPr>
          <w:lang w:val="fr-BE"/>
        </w:rPr>
        <w:t xml:space="preserve"> 2015</w:t>
      </w:r>
      <w:r w:rsidRPr="007C7C58">
        <w:rPr>
          <w:lang w:val="fr-BE"/>
        </w:rPr>
        <w:t xml:space="preserve"> </w:t>
      </w:r>
      <w:r w:rsidR="007E602B">
        <w:rPr>
          <w:lang w:val="fr-BE"/>
        </w:rPr>
        <w:t>une consultation sera lancée pour obtenir d</w:t>
      </w:r>
      <w:r w:rsidRPr="007C7C58">
        <w:rPr>
          <w:lang w:val="fr-BE"/>
        </w:rPr>
        <w:t>es propositions concrètes, qui seront évaluées et classées d’ici fin</w:t>
      </w:r>
      <w:r w:rsidR="004F72AD" w:rsidRPr="007C7C58">
        <w:rPr>
          <w:lang w:val="fr-BE"/>
        </w:rPr>
        <w:t xml:space="preserve"> 2015</w:t>
      </w:r>
      <w:r w:rsidR="007E602B">
        <w:rPr>
          <w:lang w:val="fr-BE"/>
        </w:rPr>
        <w:t>.</w:t>
      </w:r>
    </w:p>
    <w:p w:rsidR="004F72AD" w:rsidRPr="007C7C58" w:rsidRDefault="001D1968" w:rsidP="004F72AD">
      <w:pPr>
        <w:pStyle w:val="Paragraphedeliste"/>
        <w:numPr>
          <w:ilvl w:val="0"/>
          <w:numId w:val="2"/>
        </w:numPr>
        <w:contextualSpacing/>
        <w:rPr>
          <w:lang w:val="fr-BE"/>
        </w:rPr>
      </w:pPr>
      <w:r w:rsidRPr="007C7C58">
        <w:rPr>
          <w:lang w:val="fr-BE"/>
        </w:rPr>
        <w:t>Simplification des enregistrements obligatoires </w:t>
      </w:r>
      <w:r w:rsidR="004F72AD" w:rsidRPr="007C7C58">
        <w:rPr>
          <w:lang w:val="fr-BE"/>
        </w:rPr>
        <w:t xml:space="preserve">: </w:t>
      </w:r>
      <w:r w:rsidRPr="007C7C58">
        <w:rPr>
          <w:lang w:val="fr-BE"/>
        </w:rPr>
        <w:t>le secteur des soins</w:t>
      </w:r>
      <w:r w:rsidR="004F72AD" w:rsidRPr="007C7C58">
        <w:rPr>
          <w:lang w:val="fr-BE"/>
        </w:rPr>
        <w:t xml:space="preserve">, </w:t>
      </w:r>
      <w:r w:rsidRPr="007C7C58">
        <w:rPr>
          <w:lang w:val="fr-BE"/>
        </w:rPr>
        <w:t>le Service pu</w:t>
      </w:r>
      <w:r w:rsidR="00174A63">
        <w:rPr>
          <w:lang w:val="fr-BE"/>
        </w:rPr>
        <w:t>b</w:t>
      </w:r>
      <w:r w:rsidRPr="007C7C58">
        <w:rPr>
          <w:lang w:val="fr-BE"/>
        </w:rPr>
        <w:t>lic fédéral Santé publique et l’INAMI élaboreront des propositions concrètes</w:t>
      </w:r>
      <w:r w:rsidR="004F72AD" w:rsidRPr="007C7C58">
        <w:rPr>
          <w:lang w:val="fr-BE"/>
        </w:rPr>
        <w:t xml:space="preserve">. </w:t>
      </w:r>
      <w:r w:rsidRPr="007C7C58">
        <w:rPr>
          <w:lang w:val="fr-BE"/>
        </w:rPr>
        <w:t>Le but est de mettre en œuvre une première série de simplifications e</w:t>
      </w:r>
      <w:r w:rsidR="004F72AD" w:rsidRPr="007C7C58">
        <w:rPr>
          <w:lang w:val="fr-BE"/>
        </w:rPr>
        <w:t>n 2016</w:t>
      </w:r>
      <w:r w:rsidR="007E602B">
        <w:rPr>
          <w:lang w:val="fr-BE"/>
        </w:rPr>
        <w:t>.</w:t>
      </w:r>
    </w:p>
    <w:p w:rsidR="004F72AD" w:rsidRPr="007C7C58" w:rsidRDefault="001D1968" w:rsidP="004F72AD">
      <w:pPr>
        <w:pStyle w:val="Paragraphedeliste"/>
        <w:numPr>
          <w:ilvl w:val="0"/>
          <w:numId w:val="2"/>
        </w:numPr>
        <w:rPr>
          <w:lang w:val="fr-BE"/>
        </w:rPr>
      </w:pPr>
      <w:r w:rsidRPr="007C7C58">
        <w:rPr>
          <w:lang w:val="fr-BE"/>
        </w:rPr>
        <w:t xml:space="preserve">Lourdeur des soins infirmiers </w:t>
      </w:r>
      <w:r w:rsidR="004F72AD" w:rsidRPr="007C7C58">
        <w:rPr>
          <w:lang w:val="fr-BE"/>
        </w:rPr>
        <w:t>(</w:t>
      </w:r>
      <w:r w:rsidRPr="007C7C58">
        <w:rPr>
          <w:lang w:val="fr-BE"/>
        </w:rPr>
        <w:t>« RIM</w:t>
      </w:r>
      <w:r w:rsidR="004F72AD" w:rsidRPr="007C7C58">
        <w:rPr>
          <w:lang w:val="fr-BE"/>
        </w:rPr>
        <w:t>2</w:t>
      </w:r>
      <w:r w:rsidRPr="007C7C58">
        <w:rPr>
          <w:lang w:val="fr-BE"/>
        </w:rPr>
        <w:t>”</w:t>
      </w:r>
      <w:r w:rsidR="004F72AD" w:rsidRPr="007C7C58">
        <w:rPr>
          <w:lang w:val="fr-BE"/>
        </w:rPr>
        <w:t xml:space="preserve">) </w:t>
      </w:r>
      <w:r w:rsidRPr="007C7C58">
        <w:rPr>
          <w:lang w:val="fr-BE"/>
        </w:rPr>
        <w:t xml:space="preserve">dans le </w:t>
      </w:r>
      <w:r w:rsidR="004F72AD" w:rsidRPr="007C7C58">
        <w:rPr>
          <w:lang w:val="fr-BE"/>
        </w:rPr>
        <w:t xml:space="preserve">Budget </w:t>
      </w:r>
      <w:r w:rsidRPr="007C7C58">
        <w:rPr>
          <w:lang w:val="fr-BE"/>
        </w:rPr>
        <w:t>des Moyens Financiers actuel </w:t>
      </w:r>
      <w:r w:rsidR="004F72AD" w:rsidRPr="007C7C58">
        <w:rPr>
          <w:lang w:val="fr-BE"/>
        </w:rPr>
        <w:t xml:space="preserve">: </w:t>
      </w:r>
      <w:r w:rsidRPr="007C7C58">
        <w:rPr>
          <w:lang w:val="fr-BE"/>
        </w:rPr>
        <w:t xml:space="preserve">les </w:t>
      </w:r>
      <w:r w:rsidR="004F72AD" w:rsidRPr="007C7C58">
        <w:rPr>
          <w:lang w:val="fr-BE"/>
        </w:rPr>
        <w:t>anomalie</w:t>
      </w:r>
      <w:r w:rsidRPr="007C7C58">
        <w:rPr>
          <w:lang w:val="fr-BE"/>
        </w:rPr>
        <w:t>s</w:t>
      </w:r>
      <w:r w:rsidR="004F72AD" w:rsidRPr="007C7C58">
        <w:rPr>
          <w:lang w:val="fr-BE"/>
        </w:rPr>
        <w:t xml:space="preserve"> </w:t>
      </w:r>
      <w:r w:rsidRPr="007C7C58">
        <w:rPr>
          <w:lang w:val="fr-BE"/>
        </w:rPr>
        <w:t>et les erreurs seront corrigées à partir de</w:t>
      </w:r>
      <w:r w:rsidR="004F72AD" w:rsidRPr="007C7C58">
        <w:rPr>
          <w:lang w:val="fr-BE"/>
        </w:rPr>
        <w:t xml:space="preserve"> jui</w:t>
      </w:r>
      <w:r w:rsidRPr="007C7C58">
        <w:rPr>
          <w:lang w:val="fr-BE"/>
        </w:rPr>
        <w:t>llet 2015.</w:t>
      </w:r>
    </w:p>
    <w:p w:rsidR="004F72AD" w:rsidRPr="007C7C58" w:rsidRDefault="001D1968" w:rsidP="004F72AD">
      <w:pPr>
        <w:ind w:left="720"/>
        <w:rPr>
          <w:rFonts w:asciiTheme="minorHAnsi" w:hAnsiTheme="minorHAnsi"/>
          <w:lang w:val="fr-BE"/>
        </w:rPr>
      </w:pPr>
      <w:r w:rsidRPr="007C7C58">
        <w:rPr>
          <w:rFonts w:asciiTheme="minorHAnsi" w:hAnsiTheme="minorHAnsi"/>
          <w:lang w:val="fr-BE"/>
        </w:rPr>
        <w:t>Le</w:t>
      </w:r>
      <w:r w:rsidR="004F72AD" w:rsidRPr="007C7C58">
        <w:rPr>
          <w:rFonts w:asciiTheme="minorHAnsi" w:hAnsiTheme="minorHAnsi"/>
          <w:lang w:val="fr-BE"/>
        </w:rPr>
        <w:t xml:space="preserve"> </w:t>
      </w:r>
      <w:r w:rsidRPr="007C7C58">
        <w:rPr>
          <w:rFonts w:asciiTheme="minorHAnsi" w:hAnsiTheme="minorHAnsi"/>
          <w:lang w:val="fr-BE"/>
        </w:rPr>
        <w:t>RIM</w:t>
      </w:r>
      <w:r w:rsidR="004F72AD" w:rsidRPr="007C7C58">
        <w:rPr>
          <w:rFonts w:asciiTheme="minorHAnsi" w:hAnsiTheme="minorHAnsi"/>
          <w:lang w:val="fr-BE"/>
        </w:rPr>
        <w:t>2 (</w:t>
      </w:r>
      <w:r w:rsidR="007C7C58" w:rsidRPr="007C7C58">
        <w:rPr>
          <w:rFonts w:asciiTheme="minorHAnsi" w:hAnsiTheme="minorHAnsi"/>
          <w:lang w:val="fr-BE"/>
        </w:rPr>
        <w:t>Résumé Infirmier Minimum, version</w:t>
      </w:r>
      <w:r w:rsidR="004F72AD" w:rsidRPr="007C7C58">
        <w:rPr>
          <w:rFonts w:asciiTheme="minorHAnsi" w:hAnsiTheme="minorHAnsi"/>
          <w:lang w:val="fr-BE"/>
        </w:rPr>
        <w:t xml:space="preserve"> 2) </w:t>
      </w:r>
      <w:r w:rsidR="007C7C58" w:rsidRPr="007C7C58">
        <w:rPr>
          <w:rFonts w:asciiTheme="minorHAnsi" w:hAnsiTheme="minorHAnsi"/>
          <w:lang w:val="fr-BE"/>
        </w:rPr>
        <w:t>est une norme pour</w:t>
      </w:r>
      <w:r w:rsidR="004F72AD" w:rsidRPr="007C7C58">
        <w:rPr>
          <w:rFonts w:asciiTheme="minorHAnsi" w:hAnsiTheme="minorHAnsi"/>
          <w:lang w:val="fr-BE"/>
        </w:rPr>
        <w:t xml:space="preserve"> </w:t>
      </w:r>
      <w:r w:rsidR="007C7C58" w:rsidRPr="007C7C58">
        <w:rPr>
          <w:rFonts w:asciiTheme="minorHAnsi" w:hAnsiTheme="minorHAnsi"/>
          <w:lang w:val="fr-BE"/>
        </w:rPr>
        <w:t>la lourdeur des soins infirmiers</w:t>
      </w:r>
      <w:r w:rsidR="004F72AD" w:rsidRPr="007C7C58">
        <w:rPr>
          <w:rFonts w:asciiTheme="minorHAnsi" w:hAnsiTheme="minorHAnsi"/>
          <w:lang w:val="fr-BE"/>
        </w:rPr>
        <w:t xml:space="preserve">, </w:t>
      </w:r>
      <w:r w:rsidR="007C7C58" w:rsidRPr="007C7C58">
        <w:rPr>
          <w:rFonts w:asciiTheme="minorHAnsi" w:hAnsiTheme="minorHAnsi"/>
          <w:lang w:val="fr-BE"/>
        </w:rPr>
        <w:t>qui peuvent varier fortement entre patients et entre hôpitaux</w:t>
      </w:r>
      <w:r w:rsidR="004F72AD" w:rsidRPr="007C7C58">
        <w:rPr>
          <w:rFonts w:asciiTheme="minorHAnsi" w:hAnsiTheme="minorHAnsi"/>
          <w:lang w:val="fr-BE"/>
        </w:rPr>
        <w:t xml:space="preserve">; </w:t>
      </w:r>
      <w:r w:rsidR="007C7C58" w:rsidRPr="007C7C58">
        <w:rPr>
          <w:rFonts w:asciiTheme="minorHAnsi" w:hAnsiTheme="minorHAnsi"/>
          <w:lang w:val="fr-BE"/>
        </w:rPr>
        <w:t>comparons par exemple un patient alité</w:t>
      </w:r>
      <w:r w:rsidR="004F72AD" w:rsidRPr="007C7C58">
        <w:rPr>
          <w:rFonts w:asciiTheme="minorHAnsi" w:hAnsiTheme="minorHAnsi"/>
          <w:lang w:val="fr-BE"/>
        </w:rPr>
        <w:t xml:space="preserve">, </w:t>
      </w:r>
      <w:r w:rsidR="007C7C58" w:rsidRPr="007C7C58">
        <w:rPr>
          <w:rFonts w:asciiTheme="minorHAnsi" w:hAnsiTheme="minorHAnsi"/>
          <w:lang w:val="fr-BE"/>
        </w:rPr>
        <w:t>désorienté et un jeune adulte qui a subi une opération du ménisque</w:t>
      </w:r>
      <w:r w:rsidR="004F72AD" w:rsidRPr="007C7C58">
        <w:rPr>
          <w:rFonts w:asciiTheme="minorHAnsi" w:hAnsiTheme="minorHAnsi"/>
          <w:lang w:val="fr-BE"/>
        </w:rPr>
        <w:t xml:space="preserve">. </w:t>
      </w:r>
      <w:r w:rsidR="007C7C58" w:rsidRPr="007C7C58">
        <w:rPr>
          <w:rFonts w:asciiTheme="minorHAnsi" w:hAnsiTheme="minorHAnsi"/>
          <w:lang w:val="fr-BE"/>
        </w:rPr>
        <w:t>L</w:t>
      </w:r>
      <w:r w:rsidR="004F72AD" w:rsidRPr="007C7C58">
        <w:rPr>
          <w:rFonts w:asciiTheme="minorHAnsi" w:hAnsiTheme="minorHAnsi"/>
          <w:lang w:val="fr-BE"/>
        </w:rPr>
        <w:t xml:space="preserve">e </w:t>
      </w:r>
      <w:r w:rsidR="007C7C58" w:rsidRPr="007C7C58">
        <w:rPr>
          <w:rFonts w:asciiTheme="minorHAnsi" w:hAnsiTheme="minorHAnsi"/>
          <w:lang w:val="fr-BE"/>
        </w:rPr>
        <w:t xml:space="preserve">financement </w:t>
      </w:r>
      <w:r w:rsidR="004F72AD" w:rsidRPr="007C7C58">
        <w:rPr>
          <w:rFonts w:asciiTheme="minorHAnsi" w:hAnsiTheme="minorHAnsi"/>
          <w:lang w:val="fr-BE"/>
        </w:rPr>
        <w:t>BM</w:t>
      </w:r>
      <w:r w:rsidR="007C7C58" w:rsidRPr="007C7C58">
        <w:rPr>
          <w:rFonts w:asciiTheme="minorHAnsi" w:hAnsiTheme="minorHAnsi"/>
          <w:lang w:val="fr-BE"/>
        </w:rPr>
        <w:t>F</w:t>
      </w:r>
      <w:r w:rsidR="004F72AD" w:rsidRPr="007C7C58">
        <w:rPr>
          <w:rFonts w:asciiTheme="minorHAnsi" w:hAnsiTheme="minorHAnsi"/>
          <w:lang w:val="fr-BE"/>
        </w:rPr>
        <w:t xml:space="preserve"> </w:t>
      </w:r>
      <w:r w:rsidR="007C7C58" w:rsidRPr="007C7C58">
        <w:rPr>
          <w:rFonts w:asciiTheme="minorHAnsi" w:hAnsiTheme="minorHAnsi"/>
          <w:lang w:val="fr-BE"/>
        </w:rPr>
        <w:t>tient compte partiellement de ces différences au moyen des enregistrements RIM</w:t>
      </w:r>
      <w:r w:rsidR="007E602B">
        <w:rPr>
          <w:rFonts w:asciiTheme="minorHAnsi" w:hAnsiTheme="minorHAnsi"/>
          <w:lang w:val="fr-BE"/>
        </w:rPr>
        <w:t>.</w:t>
      </w:r>
    </w:p>
    <w:p w:rsidR="004F72AD" w:rsidRPr="007C7C58" w:rsidRDefault="004F72AD" w:rsidP="004F72AD">
      <w:pPr>
        <w:pStyle w:val="Paragraphedeliste"/>
        <w:numPr>
          <w:ilvl w:val="0"/>
          <w:numId w:val="2"/>
        </w:numPr>
        <w:contextualSpacing/>
        <w:rPr>
          <w:lang w:val="fr-BE"/>
        </w:rPr>
      </w:pPr>
      <w:r w:rsidRPr="007C7C58">
        <w:rPr>
          <w:lang w:val="fr-BE"/>
        </w:rPr>
        <w:t>Financ</w:t>
      </w:r>
      <w:r w:rsidR="007C7C58" w:rsidRPr="007C7C58">
        <w:rPr>
          <w:lang w:val="fr-BE"/>
        </w:rPr>
        <w:t>ement</w:t>
      </w:r>
      <w:r w:rsidRPr="007C7C58">
        <w:rPr>
          <w:lang w:val="fr-BE"/>
        </w:rPr>
        <w:t xml:space="preserve"> </w:t>
      </w:r>
      <w:r w:rsidR="007C7C58" w:rsidRPr="007C7C58">
        <w:rPr>
          <w:lang w:val="fr-BE"/>
        </w:rPr>
        <w:t>des urgences et des postes de garde</w:t>
      </w:r>
      <w:r w:rsidRPr="007C7C58">
        <w:rPr>
          <w:lang w:val="fr-BE"/>
        </w:rPr>
        <w:t xml:space="preserve">: </w:t>
      </w:r>
      <w:r w:rsidR="007C7C58" w:rsidRPr="007C7C58">
        <w:rPr>
          <w:lang w:val="fr-BE"/>
        </w:rPr>
        <w:t xml:space="preserve">l’étude du </w:t>
      </w:r>
      <w:r w:rsidRPr="007C7C58">
        <w:rPr>
          <w:lang w:val="fr-BE"/>
        </w:rPr>
        <w:t xml:space="preserve">KCE </w:t>
      </w:r>
      <w:r w:rsidR="007C7C58" w:rsidRPr="007C7C58">
        <w:rPr>
          <w:lang w:val="fr-BE"/>
        </w:rPr>
        <w:t>est en cours</w:t>
      </w:r>
      <w:r w:rsidR="00D97523">
        <w:rPr>
          <w:lang w:val="fr-BE"/>
        </w:rPr>
        <w:t>.</w:t>
      </w:r>
    </w:p>
    <w:p w:rsidR="004F72AD" w:rsidRPr="007C7C58" w:rsidRDefault="007C7C58" w:rsidP="004F72AD">
      <w:pPr>
        <w:pStyle w:val="Paragraphedeliste"/>
        <w:numPr>
          <w:ilvl w:val="0"/>
          <w:numId w:val="2"/>
        </w:numPr>
        <w:contextualSpacing/>
        <w:rPr>
          <w:lang w:val="fr-BE"/>
        </w:rPr>
      </w:pPr>
      <w:r w:rsidRPr="007C7C58">
        <w:rPr>
          <w:lang w:val="fr-BE"/>
        </w:rPr>
        <w:t>Composition du groupe de concertation sur le financement des hôpitaux</w:t>
      </w:r>
      <w:r w:rsidR="00D97523">
        <w:rPr>
          <w:lang w:val="fr-BE"/>
        </w:rPr>
        <w:t>.</w:t>
      </w:r>
    </w:p>
    <w:p w:rsidR="004F72AD" w:rsidRPr="007C7C58" w:rsidRDefault="007C7C58" w:rsidP="004F72AD">
      <w:pPr>
        <w:pStyle w:val="Paragraphedeliste"/>
        <w:numPr>
          <w:ilvl w:val="0"/>
          <w:numId w:val="2"/>
        </w:numPr>
        <w:contextualSpacing/>
        <w:rPr>
          <w:lang w:val="fr-BE"/>
        </w:rPr>
      </w:pPr>
      <w:r w:rsidRPr="007C7C58">
        <w:rPr>
          <w:lang w:val="fr-BE"/>
        </w:rPr>
        <w:t>Concertation b</w:t>
      </w:r>
      <w:r w:rsidR="004F72AD" w:rsidRPr="007C7C58">
        <w:rPr>
          <w:lang w:val="fr-BE"/>
        </w:rPr>
        <w:t>ilat</w:t>
      </w:r>
      <w:r w:rsidRPr="007C7C58">
        <w:rPr>
          <w:lang w:val="fr-BE"/>
        </w:rPr>
        <w:t>ér</w:t>
      </w:r>
      <w:r w:rsidR="004F72AD" w:rsidRPr="007C7C58">
        <w:rPr>
          <w:lang w:val="fr-BE"/>
        </w:rPr>
        <w:t>al</w:t>
      </w:r>
      <w:r w:rsidRPr="007C7C58">
        <w:rPr>
          <w:lang w:val="fr-BE"/>
        </w:rPr>
        <w:t>e</w:t>
      </w:r>
      <w:r w:rsidR="00D97523">
        <w:rPr>
          <w:lang w:val="fr-BE"/>
        </w:rPr>
        <w:t>.</w:t>
      </w:r>
    </w:p>
    <w:p w:rsidR="004F72AD" w:rsidRPr="007C7C58" w:rsidRDefault="007C7C58" w:rsidP="004F72AD">
      <w:pPr>
        <w:pStyle w:val="Paragraphedeliste"/>
        <w:numPr>
          <w:ilvl w:val="0"/>
          <w:numId w:val="2"/>
        </w:numPr>
        <w:contextualSpacing/>
        <w:rPr>
          <w:lang w:val="fr-BE"/>
        </w:rPr>
      </w:pPr>
      <w:r w:rsidRPr="007C7C58">
        <w:rPr>
          <w:lang w:val="fr-BE"/>
        </w:rPr>
        <w:t>Conférence i</w:t>
      </w:r>
      <w:r w:rsidR="004F72AD" w:rsidRPr="007C7C58">
        <w:rPr>
          <w:lang w:val="fr-BE"/>
        </w:rPr>
        <w:t>nterminist</w:t>
      </w:r>
      <w:r w:rsidRPr="007C7C58">
        <w:rPr>
          <w:lang w:val="fr-BE"/>
        </w:rPr>
        <w:t>é</w:t>
      </w:r>
      <w:r w:rsidR="004F72AD" w:rsidRPr="007C7C58">
        <w:rPr>
          <w:lang w:val="fr-BE"/>
        </w:rPr>
        <w:t>ri</w:t>
      </w:r>
      <w:r w:rsidRPr="007C7C58">
        <w:rPr>
          <w:lang w:val="fr-BE"/>
        </w:rPr>
        <w:t>el</w:t>
      </w:r>
      <w:r w:rsidR="004F72AD" w:rsidRPr="007C7C58">
        <w:rPr>
          <w:lang w:val="fr-BE"/>
        </w:rPr>
        <w:t xml:space="preserve">le </w:t>
      </w:r>
      <w:r w:rsidRPr="007C7C58">
        <w:rPr>
          <w:lang w:val="fr-BE"/>
        </w:rPr>
        <w:t>Santé publique</w:t>
      </w:r>
      <w:r w:rsidR="004F72AD" w:rsidRPr="007C7C58">
        <w:rPr>
          <w:lang w:val="fr-BE"/>
        </w:rPr>
        <w:t xml:space="preserve"> </w:t>
      </w:r>
      <w:r w:rsidRPr="007C7C58">
        <w:rPr>
          <w:lang w:val="fr-BE"/>
        </w:rPr>
        <w:t>fin juin</w:t>
      </w:r>
      <w:r w:rsidR="004F72AD" w:rsidRPr="007C7C58">
        <w:rPr>
          <w:lang w:val="fr-BE"/>
        </w:rPr>
        <w:t xml:space="preserve"> 2015: </w:t>
      </w:r>
      <w:r w:rsidRPr="007C7C58">
        <w:rPr>
          <w:lang w:val="fr-BE"/>
        </w:rPr>
        <w:t xml:space="preserve">déclaration commune avec les </w:t>
      </w:r>
      <w:r w:rsidR="007E602B">
        <w:rPr>
          <w:lang w:val="fr-BE"/>
        </w:rPr>
        <w:t>entités fédérées</w:t>
      </w:r>
      <w:r w:rsidRPr="007C7C58">
        <w:rPr>
          <w:lang w:val="fr-BE"/>
        </w:rPr>
        <w:t xml:space="preserve"> sur la réforme du financement des hôpitaux</w:t>
      </w:r>
      <w:r w:rsidR="00D97523">
        <w:rPr>
          <w:lang w:val="fr-BE"/>
        </w:rPr>
        <w:t>.</w:t>
      </w:r>
    </w:p>
    <w:p w:rsidR="004F72AD" w:rsidRPr="007C7C58" w:rsidRDefault="004F72AD" w:rsidP="004F72AD">
      <w:pPr>
        <w:rPr>
          <w:lang w:val="fr-BE"/>
        </w:rPr>
      </w:pPr>
    </w:p>
    <w:p w:rsidR="004F72AD" w:rsidRPr="007C7C58" w:rsidRDefault="004F72AD" w:rsidP="004F72AD">
      <w:pPr>
        <w:rPr>
          <w:b/>
          <w:szCs w:val="22"/>
          <w:lang w:val="fr-BE"/>
        </w:rPr>
      </w:pPr>
      <w:r w:rsidRPr="007C7C58">
        <w:rPr>
          <w:b/>
          <w:szCs w:val="22"/>
          <w:lang w:val="fr-BE"/>
        </w:rPr>
        <w:t>2016</w:t>
      </w:r>
    </w:p>
    <w:p w:rsidR="004F72AD" w:rsidRPr="007C7C58" w:rsidRDefault="007C7C58" w:rsidP="004F72AD">
      <w:pPr>
        <w:pStyle w:val="Paragraphedeliste"/>
        <w:numPr>
          <w:ilvl w:val="0"/>
          <w:numId w:val="2"/>
        </w:numPr>
        <w:contextualSpacing/>
        <w:rPr>
          <w:lang w:val="fr-BE"/>
        </w:rPr>
      </w:pPr>
      <w:r w:rsidRPr="007C7C58">
        <w:rPr>
          <w:lang w:val="fr-BE"/>
        </w:rPr>
        <w:t xml:space="preserve">Développement </w:t>
      </w:r>
      <w:r>
        <w:rPr>
          <w:lang w:val="fr-BE"/>
        </w:rPr>
        <w:t>des</w:t>
      </w:r>
      <w:r w:rsidRPr="007C7C58">
        <w:rPr>
          <w:lang w:val="fr-BE"/>
        </w:rPr>
        <w:t xml:space="preserve"> c</w:t>
      </w:r>
      <w:r w:rsidR="004F72AD" w:rsidRPr="007C7C58">
        <w:rPr>
          <w:lang w:val="fr-BE"/>
        </w:rPr>
        <w:t>oncept</w:t>
      </w:r>
      <w:r>
        <w:rPr>
          <w:lang w:val="fr-BE"/>
        </w:rPr>
        <w:t>s</w:t>
      </w:r>
      <w:r w:rsidR="004F72AD" w:rsidRPr="007C7C58">
        <w:rPr>
          <w:lang w:val="fr-BE"/>
        </w:rPr>
        <w:t xml:space="preserve"> </w:t>
      </w:r>
      <w:r w:rsidRPr="007C7C58">
        <w:rPr>
          <w:lang w:val="fr-BE"/>
        </w:rPr>
        <w:t>d’« hôpital général</w:t>
      </w:r>
      <w:r>
        <w:rPr>
          <w:lang w:val="fr-BE"/>
        </w:rPr>
        <w:t> »</w:t>
      </w:r>
      <w:r w:rsidRPr="007C7C58">
        <w:rPr>
          <w:lang w:val="fr-BE"/>
        </w:rPr>
        <w:t xml:space="preserve"> </w:t>
      </w:r>
      <w:r>
        <w:rPr>
          <w:lang w:val="fr-BE"/>
        </w:rPr>
        <w:t>et de « réseau »</w:t>
      </w:r>
      <w:r w:rsidR="00D97523">
        <w:rPr>
          <w:lang w:val="fr-BE"/>
        </w:rPr>
        <w:t>.</w:t>
      </w:r>
    </w:p>
    <w:p w:rsidR="004F72AD" w:rsidRPr="007C7C58" w:rsidRDefault="007C7C58" w:rsidP="004F72AD">
      <w:pPr>
        <w:pStyle w:val="Paragraphedeliste"/>
        <w:numPr>
          <w:ilvl w:val="0"/>
          <w:numId w:val="2"/>
        </w:numPr>
        <w:contextualSpacing/>
        <w:rPr>
          <w:lang w:val="fr-BE"/>
        </w:rPr>
      </w:pPr>
      <w:r w:rsidRPr="007C7C58">
        <w:rPr>
          <w:lang w:val="fr-BE"/>
        </w:rPr>
        <w:t xml:space="preserve">Début de l’adaptation </w:t>
      </w:r>
      <w:r w:rsidR="004F72AD" w:rsidRPr="007C7C58">
        <w:rPr>
          <w:lang w:val="fr-BE"/>
        </w:rPr>
        <w:t xml:space="preserve">de </w:t>
      </w:r>
      <w:r w:rsidRPr="007C7C58">
        <w:rPr>
          <w:lang w:val="fr-BE"/>
        </w:rPr>
        <w:t>la réglementation relative aux hôpitaux qui fonctionnent en réseau</w:t>
      </w:r>
      <w:r w:rsidR="004F72AD" w:rsidRPr="007C7C58">
        <w:rPr>
          <w:lang w:val="fr-BE"/>
        </w:rPr>
        <w:t xml:space="preserve">. </w:t>
      </w:r>
      <w:r>
        <w:rPr>
          <w:lang w:val="fr-BE"/>
        </w:rPr>
        <w:t>En 2016 et 2017</w:t>
      </w:r>
      <w:r w:rsidR="00D97523">
        <w:rPr>
          <w:lang w:val="fr-BE"/>
        </w:rPr>
        <w:t>.</w:t>
      </w:r>
    </w:p>
    <w:p w:rsidR="004F72AD" w:rsidRPr="001D7F37" w:rsidRDefault="00174A63" w:rsidP="004F72AD">
      <w:pPr>
        <w:pStyle w:val="Paragraphedeliste"/>
        <w:numPr>
          <w:ilvl w:val="0"/>
          <w:numId w:val="2"/>
        </w:numPr>
        <w:contextualSpacing/>
        <w:rPr>
          <w:lang w:val="fr-BE"/>
        </w:rPr>
      </w:pPr>
      <w:r>
        <w:rPr>
          <w:lang w:val="fr-BE"/>
        </w:rPr>
        <w:t>« </w:t>
      </w:r>
      <w:proofErr w:type="spellStart"/>
      <w:r w:rsidR="007C7C58" w:rsidRPr="001D7F37">
        <w:rPr>
          <w:lang w:val="fr-BE"/>
        </w:rPr>
        <w:t>Pay</w:t>
      </w:r>
      <w:proofErr w:type="spellEnd"/>
      <w:r w:rsidR="007C7C58" w:rsidRPr="001D7F37">
        <w:rPr>
          <w:lang w:val="fr-BE"/>
        </w:rPr>
        <w:t xml:space="preserve"> for performance</w:t>
      </w:r>
      <w:r>
        <w:rPr>
          <w:lang w:val="fr-BE"/>
        </w:rPr>
        <w:t> »</w:t>
      </w:r>
      <w:r w:rsidR="007C7C58" w:rsidRPr="001D7F37">
        <w:rPr>
          <w:lang w:val="fr-BE"/>
        </w:rPr>
        <w:t> </w:t>
      </w:r>
      <w:r w:rsidR="004F72AD" w:rsidRPr="001D7F37">
        <w:rPr>
          <w:lang w:val="fr-BE"/>
        </w:rPr>
        <w:t xml:space="preserve">: </w:t>
      </w:r>
      <w:r w:rsidR="001D7F37" w:rsidRPr="001D7F37">
        <w:rPr>
          <w:lang w:val="fr-BE"/>
        </w:rPr>
        <w:t xml:space="preserve">lancement de propositions réalisables </w:t>
      </w:r>
      <w:r w:rsidR="001D7F37">
        <w:rPr>
          <w:lang w:val="fr-BE"/>
        </w:rPr>
        <w:t>au</w:t>
      </w:r>
      <w:r w:rsidR="001D7F37" w:rsidRPr="001D7F37">
        <w:rPr>
          <w:lang w:val="fr-BE"/>
        </w:rPr>
        <w:t xml:space="preserve"> </w:t>
      </w:r>
      <w:r w:rsidR="00E33DB2">
        <w:rPr>
          <w:lang w:val="fr-BE"/>
        </w:rPr>
        <w:t>second</w:t>
      </w:r>
      <w:r w:rsidR="001D7F37">
        <w:rPr>
          <w:lang w:val="fr-BE"/>
        </w:rPr>
        <w:t xml:space="preserve"> semestre</w:t>
      </w:r>
      <w:r w:rsidR="004F72AD" w:rsidRPr="001D7F37">
        <w:rPr>
          <w:lang w:val="fr-BE"/>
        </w:rPr>
        <w:t xml:space="preserve"> 2016 e</w:t>
      </w:r>
      <w:r w:rsidR="001D7F37">
        <w:rPr>
          <w:lang w:val="fr-BE"/>
        </w:rPr>
        <w:t>t</w:t>
      </w:r>
      <w:r w:rsidR="004F72AD" w:rsidRPr="001D7F37">
        <w:rPr>
          <w:lang w:val="fr-BE"/>
        </w:rPr>
        <w:t xml:space="preserve"> </w:t>
      </w:r>
      <w:r w:rsidR="001D7F37">
        <w:rPr>
          <w:lang w:val="fr-BE"/>
        </w:rPr>
        <w:t>début 2017</w:t>
      </w:r>
      <w:r w:rsidR="00D97523">
        <w:rPr>
          <w:lang w:val="fr-BE"/>
        </w:rPr>
        <w:t>.</w:t>
      </w:r>
    </w:p>
    <w:p w:rsidR="004F72AD" w:rsidRPr="001D7F37" w:rsidRDefault="001D7F37" w:rsidP="004F72AD">
      <w:pPr>
        <w:pStyle w:val="Paragraphedeliste"/>
        <w:numPr>
          <w:ilvl w:val="0"/>
          <w:numId w:val="2"/>
        </w:numPr>
        <w:contextualSpacing/>
        <w:rPr>
          <w:lang w:val="fr-BE"/>
        </w:rPr>
      </w:pPr>
      <w:r w:rsidRPr="001D7F37">
        <w:rPr>
          <w:lang w:val="fr-BE"/>
        </w:rPr>
        <w:t>Simplification des enregistrements obligatoires</w:t>
      </w:r>
      <w:r w:rsidR="004F72AD" w:rsidRPr="001D7F37">
        <w:rPr>
          <w:lang w:val="fr-BE"/>
        </w:rPr>
        <w:t xml:space="preserve">: </w:t>
      </w:r>
      <w:r w:rsidRPr="001D7F37">
        <w:rPr>
          <w:lang w:val="fr-BE"/>
        </w:rPr>
        <w:t>début de la prem</w:t>
      </w:r>
      <w:r>
        <w:rPr>
          <w:lang w:val="fr-BE"/>
        </w:rPr>
        <w:t>ière série de simplifications</w:t>
      </w:r>
      <w:r w:rsidR="00D97523">
        <w:rPr>
          <w:lang w:val="fr-BE"/>
        </w:rPr>
        <w:t>.</w:t>
      </w:r>
      <w:r>
        <w:rPr>
          <w:lang w:val="fr-BE"/>
        </w:rPr>
        <w:t xml:space="preserve"> </w:t>
      </w:r>
    </w:p>
    <w:p w:rsidR="004F72AD" w:rsidRPr="001D7F37" w:rsidRDefault="001D7F37" w:rsidP="004F72AD">
      <w:pPr>
        <w:pStyle w:val="Paragraphedeliste"/>
        <w:numPr>
          <w:ilvl w:val="0"/>
          <w:numId w:val="2"/>
        </w:numPr>
        <w:contextualSpacing/>
        <w:rPr>
          <w:lang w:val="fr-BE"/>
        </w:rPr>
      </w:pPr>
      <w:r w:rsidRPr="001D7F37">
        <w:rPr>
          <w:lang w:val="fr-BE"/>
        </w:rPr>
        <w:t>Lourdeur des soins infirmiers</w:t>
      </w:r>
      <w:r w:rsidR="004F72AD" w:rsidRPr="001D7F37">
        <w:rPr>
          <w:lang w:val="fr-BE"/>
        </w:rPr>
        <w:t xml:space="preserve">: </w:t>
      </w:r>
      <w:r>
        <w:rPr>
          <w:lang w:val="fr-BE"/>
        </w:rPr>
        <w:t xml:space="preserve">les </w:t>
      </w:r>
      <w:r w:rsidRPr="001D7F37">
        <w:rPr>
          <w:lang w:val="fr-BE"/>
        </w:rPr>
        <w:t>modifications ou co</w:t>
      </w:r>
      <w:r>
        <w:rPr>
          <w:lang w:val="fr-BE"/>
        </w:rPr>
        <w:t>rrections au modèle de financem</w:t>
      </w:r>
      <w:r w:rsidRPr="001D7F37">
        <w:rPr>
          <w:lang w:val="fr-BE"/>
        </w:rPr>
        <w:t xml:space="preserve">ent </w:t>
      </w:r>
      <w:r>
        <w:rPr>
          <w:lang w:val="fr-BE"/>
        </w:rPr>
        <w:t>entrent en vigueur</w:t>
      </w:r>
      <w:r w:rsidR="004F72AD" w:rsidRPr="001D7F37">
        <w:rPr>
          <w:lang w:val="fr-BE"/>
        </w:rPr>
        <w:t>.</w:t>
      </w:r>
    </w:p>
    <w:p w:rsidR="004F72AD" w:rsidRPr="001D7F37" w:rsidRDefault="004F72AD" w:rsidP="004F72AD">
      <w:pPr>
        <w:pStyle w:val="Paragraphedeliste"/>
        <w:numPr>
          <w:ilvl w:val="0"/>
          <w:numId w:val="2"/>
        </w:numPr>
        <w:contextualSpacing/>
        <w:rPr>
          <w:lang w:val="fr-BE"/>
        </w:rPr>
      </w:pPr>
      <w:r w:rsidRPr="001D7F37">
        <w:rPr>
          <w:lang w:val="fr-BE"/>
        </w:rPr>
        <w:t>Financ</w:t>
      </w:r>
      <w:r w:rsidR="001D7F37" w:rsidRPr="001D7F37">
        <w:rPr>
          <w:lang w:val="fr-BE"/>
        </w:rPr>
        <w:t>ement</w:t>
      </w:r>
      <w:r w:rsidRPr="001D7F37">
        <w:rPr>
          <w:lang w:val="fr-BE"/>
        </w:rPr>
        <w:t xml:space="preserve"> </w:t>
      </w:r>
      <w:r w:rsidR="001D7F37" w:rsidRPr="001D7F37">
        <w:rPr>
          <w:lang w:val="fr-BE"/>
        </w:rPr>
        <w:t xml:space="preserve">des </w:t>
      </w:r>
      <w:r w:rsidR="001D7F37">
        <w:rPr>
          <w:lang w:val="fr-BE"/>
        </w:rPr>
        <w:t>urgences et des postes de garde</w:t>
      </w:r>
      <w:r w:rsidRPr="001D7F37">
        <w:rPr>
          <w:lang w:val="fr-BE"/>
        </w:rPr>
        <w:t xml:space="preserve">: rapport </w:t>
      </w:r>
      <w:r w:rsidR="001D7F37">
        <w:rPr>
          <w:lang w:val="fr-BE"/>
        </w:rPr>
        <w:t>final du KCE</w:t>
      </w:r>
      <w:r w:rsidR="00D97523">
        <w:rPr>
          <w:lang w:val="fr-BE"/>
        </w:rPr>
        <w:t>.</w:t>
      </w:r>
    </w:p>
    <w:p w:rsidR="004F72AD" w:rsidRPr="001D7F37" w:rsidRDefault="004F72AD" w:rsidP="004F72AD">
      <w:pPr>
        <w:rPr>
          <w:szCs w:val="22"/>
          <w:lang w:val="fr-BE"/>
        </w:rPr>
      </w:pPr>
    </w:p>
    <w:p w:rsidR="004F72AD" w:rsidRPr="007C7C58" w:rsidRDefault="004F72AD" w:rsidP="004F72AD">
      <w:pPr>
        <w:rPr>
          <w:b/>
          <w:szCs w:val="22"/>
          <w:lang w:val="fr-BE"/>
        </w:rPr>
      </w:pPr>
      <w:r w:rsidRPr="007C7C58">
        <w:rPr>
          <w:b/>
          <w:szCs w:val="22"/>
          <w:lang w:val="fr-BE"/>
        </w:rPr>
        <w:t>2017</w:t>
      </w:r>
    </w:p>
    <w:p w:rsidR="004F72AD" w:rsidRPr="001D7F37" w:rsidRDefault="004F72AD" w:rsidP="004F72AD">
      <w:pPr>
        <w:pStyle w:val="Paragraphedeliste"/>
        <w:numPr>
          <w:ilvl w:val="0"/>
          <w:numId w:val="4"/>
        </w:numPr>
        <w:contextualSpacing/>
        <w:rPr>
          <w:lang w:val="fr-BE"/>
        </w:rPr>
      </w:pPr>
      <w:r w:rsidRPr="001D7F37">
        <w:rPr>
          <w:lang w:val="fr-BE"/>
        </w:rPr>
        <w:t>In</w:t>
      </w:r>
      <w:r w:rsidR="001D7F37" w:rsidRPr="001D7F37">
        <w:rPr>
          <w:lang w:val="fr-BE"/>
        </w:rPr>
        <w:t>troduction du nouveau financement des hôpitaux po</w:t>
      </w:r>
      <w:r w:rsidR="001D7F37">
        <w:rPr>
          <w:lang w:val="fr-BE"/>
        </w:rPr>
        <w:t>ur les groupes spécifiques de p</w:t>
      </w:r>
      <w:r w:rsidR="001D7F37" w:rsidRPr="001D7F37">
        <w:rPr>
          <w:lang w:val="fr-BE"/>
        </w:rPr>
        <w:t xml:space="preserve">atients </w:t>
      </w:r>
      <w:r w:rsidRPr="001D7F37">
        <w:rPr>
          <w:lang w:val="fr-BE"/>
        </w:rPr>
        <w:t>(</w:t>
      </w:r>
      <w:r w:rsidR="001D7F37">
        <w:rPr>
          <w:lang w:val="fr-BE"/>
        </w:rPr>
        <w:t>variable basse)</w:t>
      </w:r>
      <w:r w:rsidR="00D97523">
        <w:rPr>
          <w:lang w:val="fr-BE"/>
        </w:rPr>
        <w:t>.</w:t>
      </w:r>
    </w:p>
    <w:p w:rsidR="004F72AD" w:rsidRPr="007C7C58" w:rsidRDefault="001D7F37" w:rsidP="004F72AD">
      <w:pPr>
        <w:pStyle w:val="Paragraphedeliste"/>
        <w:numPr>
          <w:ilvl w:val="0"/>
          <w:numId w:val="4"/>
        </w:numPr>
        <w:contextualSpacing/>
        <w:rPr>
          <w:u w:val="single"/>
          <w:lang w:val="fr-BE"/>
        </w:rPr>
      </w:pPr>
      <w:r>
        <w:rPr>
          <w:lang w:val="fr-BE"/>
        </w:rPr>
        <w:t>Projets pilotes</w:t>
      </w:r>
      <w:r w:rsidR="004F72AD" w:rsidRPr="007C7C58">
        <w:rPr>
          <w:lang w:val="fr-BE"/>
        </w:rPr>
        <w:t xml:space="preserve">: </w:t>
      </w:r>
      <w:r>
        <w:rPr>
          <w:lang w:val="fr-BE"/>
        </w:rPr>
        <w:t>évaluation détaillée à partir de fin 2017</w:t>
      </w:r>
      <w:r w:rsidR="00D97523">
        <w:rPr>
          <w:lang w:val="fr-BE"/>
        </w:rPr>
        <w:t>.</w:t>
      </w:r>
    </w:p>
    <w:p w:rsidR="004F72AD" w:rsidRPr="007C7C58" w:rsidRDefault="001D7F37" w:rsidP="004F72AD">
      <w:pPr>
        <w:pStyle w:val="Paragraphedeliste"/>
        <w:numPr>
          <w:ilvl w:val="0"/>
          <w:numId w:val="4"/>
        </w:numPr>
        <w:contextualSpacing/>
        <w:rPr>
          <w:u w:val="single"/>
          <w:lang w:val="fr-BE"/>
        </w:rPr>
      </w:pPr>
      <w:r>
        <w:rPr>
          <w:lang w:val="fr-BE"/>
        </w:rPr>
        <w:t>Simplification des enregistrements obligatoires</w:t>
      </w:r>
      <w:r w:rsidR="004F72AD" w:rsidRPr="007C7C58">
        <w:rPr>
          <w:lang w:val="fr-BE"/>
        </w:rPr>
        <w:t xml:space="preserve">: </w:t>
      </w:r>
      <w:r>
        <w:rPr>
          <w:lang w:val="fr-BE"/>
        </w:rPr>
        <w:t xml:space="preserve">les simplifications plus </w:t>
      </w:r>
      <w:r w:rsidR="004F72AD" w:rsidRPr="007C7C58">
        <w:rPr>
          <w:lang w:val="fr-BE"/>
        </w:rPr>
        <w:t>complexe</w:t>
      </w:r>
      <w:r>
        <w:rPr>
          <w:lang w:val="fr-BE"/>
        </w:rPr>
        <w:t>s</w:t>
      </w:r>
      <w:r w:rsidR="004F72AD" w:rsidRPr="007C7C58">
        <w:rPr>
          <w:lang w:val="fr-BE"/>
        </w:rPr>
        <w:t xml:space="preserve"> </w:t>
      </w:r>
      <w:r>
        <w:rPr>
          <w:lang w:val="fr-BE"/>
        </w:rPr>
        <w:t>entrent en vigueur</w:t>
      </w:r>
      <w:r w:rsidR="00D97523">
        <w:rPr>
          <w:lang w:val="fr-BE"/>
        </w:rPr>
        <w:t>.</w:t>
      </w:r>
    </w:p>
    <w:p w:rsidR="004F72AD" w:rsidRPr="001D7F37" w:rsidRDefault="001D7F37" w:rsidP="004F72AD">
      <w:pPr>
        <w:pStyle w:val="Paragraphedeliste"/>
        <w:numPr>
          <w:ilvl w:val="0"/>
          <w:numId w:val="4"/>
        </w:numPr>
        <w:contextualSpacing/>
        <w:rPr>
          <w:lang w:val="fr-BE"/>
        </w:rPr>
      </w:pPr>
      <w:r w:rsidRPr="001D7F37">
        <w:rPr>
          <w:lang w:val="fr-BE"/>
        </w:rPr>
        <w:t>Rapports finaux</w:t>
      </w:r>
      <w:r w:rsidR="004F72AD" w:rsidRPr="001D7F37">
        <w:rPr>
          <w:lang w:val="fr-BE"/>
        </w:rPr>
        <w:t xml:space="preserve"> </w:t>
      </w:r>
      <w:r w:rsidRPr="001D7F37">
        <w:rPr>
          <w:lang w:val="fr-BE"/>
        </w:rPr>
        <w:t>su</w:t>
      </w:r>
      <w:r w:rsidR="004F72AD" w:rsidRPr="001D7F37">
        <w:rPr>
          <w:lang w:val="fr-BE"/>
        </w:rPr>
        <w:t xml:space="preserve">r </w:t>
      </w:r>
      <w:r w:rsidRPr="001D7F37">
        <w:rPr>
          <w:lang w:val="fr-BE"/>
        </w:rPr>
        <w:t xml:space="preserve">le nouveau paysage de soins au Centre fédéral d’expertise </w:t>
      </w:r>
      <w:r>
        <w:rPr>
          <w:lang w:val="fr-BE"/>
        </w:rPr>
        <w:t>des soins de santé</w:t>
      </w:r>
      <w:r w:rsidR="004F72AD" w:rsidRPr="001D7F37">
        <w:rPr>
          <w:lang w:val="fr-BE"/>
        </w:rPr>
        <w:t xml:space="preserve"> (KCE): </w:t>
      </w:r>
      <w:r>
        <w:rPr>
          <w:lang w:val="fr-BE"/>
        </w:rPr>
        <w:t>été 2017</w:t>
      </w:r>
      <w:r w:rsidR="00D97523">
        <w:rPr>
          <w:lang w:val="fr-BE"/>
        </w:rPr>
        <w:t>.</w:t>
      </w:r>
    </w:p>
    <w:p w:rsidR="004F72AD" w:rsidRPr="001D7F37" w:rsidRDefault="004F72AD" w:rsidP="004F72AD">
      <w:pPr>
        <w:rPr>
          <w:szCs w:val="22"/>
          <w:lang w:val="fr-BE"/>
        </w:rPr>
      </w:pPr>
    </w:p>
    <w:p w:rsidR="004F72AD" w:rsidRPr="007C7C58" w:rsidRDefault="004F72AD" w:rsidP="004F72AD">
      <w:pPr>
        <w:rPr>
          <w:b/>
          <w:szCs w:val="22"/>
          <w:lang w:val="fr-BE"/>
        </w:rPr>
      </w:pPr>
      <w:r w:rsidRPr="007C7C58">
        <w:rPr>
          <w:b/>
          <w:szCs w:val="22"/>
          <w:lang w:val="fr-BE"/>
        </w:rPr>
        <w:t>2018</w:t>
      </w:r>
    </w:p>
    <w:p w:rsidR="004F72AD" w:rsidRPr="00506933" w:rsidRDefault="00506933" w:rsidP="004F72AD">
      <w:pPr>
        <w:pStyle w:val="Paragraphedeliste"/>
        <w:numPr>
          <w:ilvl w:val="0"/>
          <w:numId w:val="3"/>
        </w:numPr>
        <w:contextualSpacing/>
        <w:rPr>
          <w:lang w:val="fr-BE"/>
        </w:rPr>
      </w:pPr>
      <w:r w:rsidRPr="00506933">
        <w:rPr>
          <w:lang w:val="fr-BE"/>
        </w:rPr>
        <w:t xml:space="preserve">Lancement </w:t>
      </w:r>
      <w:r w:rsidR="004F72AD" w:rsidRPr="00506933">
        <w:rPr>
          <w:lang w:val="fr-BE"/>
        </w:rPr>
        <w:t xml:space="preserve">de </w:t>
      </w:r>
      <w:r w:rsidRPr="00506933">
        <w:rPr>
          <w:lang w:val="fr-BE"/>
        </w:rPr>
        <w:t>l’</w:t>
      </w:r>
      <w:r w:rsidR="004F72AD" w:rsidRPr="00506933">
        <w:rPr>
          <w:lang w:val="fr-BE"/>
        </w:rPr>
        <w:t>in</w:t>
      </w:r>
      <w:r w:rsidRPr="00506933">
        <w:rPr>
          <w:lang w:val="fr-BE"/>
        </w:rPr>
        <w:t>troduction</w:t>
      </w:r>
      <w:r w:rsidR="004F72AD" w:rsidRPr="00506933">
        <w:rPr>
          <w:lang w:val="fr-BE"/>
        </w:rPr>
        <w:t xml:space="preserve"> </w:t>
      </w:r>
      <w:r w:rsidRPr="00506933">
        <w:rPr>
          <w:lang w:val="fr-BE"/>
        </w:rPr>
        <w:t xml:space="preserve">du nouveau financement </w:t>
      </w:r>
      <w:r w:rsidR="00174A63">
        <w:rPr>
          <w:lang w:val="fr-BE"/>
        </w:rPr>
        <w:t>intégré</w:t>
      </w:r>
      <w:r w:rsidR="00174A63" w:rsidRPr="00506933">
        <w:rPr>
          <w:lang w:val="fr-BE"/>
        </w:rPr>
        <w:t xml:space="preserve"> </w:t>
      </w:r>
      <w:r w:rsidRPr="00506933">
        <w:rPr>
          <w:lang w:val="fr-BE"/>
        </w:rPr>
        <w:t>des h</w:t>
      </w:r>
      <w:r w:rsidR="00174A63">
        <w:rPr>
          <w:lang w:val="fr-BE"/>
        </w:rPr>
        <w:t>ôpitaux</w:t>
      </w:r>
      <w:r w:rsidR="00D97523">
        <w:rPr>
          <w:lang w:val="fr-BE"/>
        </w:rPr>
        <w:t>.</w:t>
      </w:r>
    </w:p>
    <w:p w:rsidR="004F72AD" w:rsidRPr="00506933" w:rsidRDefault="00506933" w:rsidP="004F72AD">
      <w:pPr>
        <w:pStyle w:val="Paragraphedeliste"/>
        <w:numPr>
          <w:ilvl w:val="0"/>
          <w:numId w:val="3"/>
        </w:numPr>
        <w:contextualSpacing/>
        <w:rPr>
          <w:lang w:val="fr-BE"/>
        </w:rPr>
      </w:pPr>
      <w:r w:rsidRPr="00506933">
        <w:rPr>
          <w:lang w:val="fr-BE"/>
        </w:rPr>
        <w:t>Projets pilotes</w:t>
      </w:r>
      <w:r w:rsidR="004F72AD" w:rsidRPr="00506933">
        <w:rPr>
          <w:lang w:val="fr-BE"/>
        </w:rPr>
        <w:t xml:space="preserve">: </w:t>
      </w:r>
      <w:r w:rsidRPr="00506933">
        <w:rPr>
          <w:lang w:val="fr-BE"/>
        </w:rPr>
        <w:t xml:space="preserve">les projets pilotes qui ont </w:t>
      </w:r>
      <w:r>
        <w:rPr>
          <w:lang w:val="fr-BE"/>
        </w:rPr>
        <w:t>été</w:t>
      </w:r>
      <w:r w:rsidRPr="00506933">
        <w:rPr>
          <w:lang w:val="fr-BE"/>
        </w:rPr>
        <w:t xml:space="preserve"> évalu</w:t>
      </w:r>
      <w:r>
        <w:rPr>
          <w:lang w:val="fr-BE"/>
        </w:rPr>
        <w:t>és</w:t>
      </w:r>
      <w:r w:rsidRPr="00506933">
        <w:rPr>
          <w:lang w:val="fr-BE"/>
        </w:rPr>
        <w:t xml:space="preserve"> positive</w:t>
      </w:r>
      <w:r>
        <w:rPr>
          <w:lang w:val="fr-BE"/>
        </w:rPr>
        <w:t>ment</w:t>
      </w:r>
      <w:r w:rsidRPr="00506933">
        <w:rPr>
          <w:lang w:val="fr-BE"/>
        </w:rPr>
        <w:t xml:space="preserve"> </w:t>
      </w:r>
      <w:r>
        <w:rPr>
          <w:lang w:val="fr-BE"/>
        </w:rPr>
        <w:t>sont introduits plus largement</w:t>
      </w:r>
      <w:r w:rsidR="004F72AD" w:rsidRPr="00506933">
        <w:rPr>
          <w:lang w:val="fr-BE"/>
        </w:rPr>
        <w:t>.</w:t>
      </w:r>
    </w:p>
    <w:p w:rsidR="004F72AD" w:rsidRPr="00506933" w:rsidRDefault="004F72AD" w:rsidP="004F72AD">
      <w:pPr>
        <w:ind w:left="720"/>
        <w:contextualSpacing/>
        <w:rPr>
          <w:lang w:val="fr-BE"/>
        </w:rPr>
      </w:pPr>
    </w:p>
    <w:p w:rsidR="004F72AD" w:rsidRPr="00506933" w:rsidRDefault="004F72AD" w:rsidP="004F72AD">
      <w:pPr>
        <w:ind w:left="720"/>
        <w:contextualSpacing/>
        <w:rPr>
          <w:lang w:val="fr-BE"/>
        </w:rPr>
      </w:pPr>
    </w:p>
    <w:p w:rsidR="004F72AD" w:rsidRPr="007C7C58" w:rsidRDefault="004F72AD" w:rsidP="004F72AD">
      <w:pPr>
        <w:rPr>
          <w:rFonts w:asciiTheme="minorHAnsi" w:hAnsiTheme="minorHAnsi" w:cs="Arial"/>
          <w:lang w:val="fr-BE" w:eastAsia="nl-BE"/>
        </w:rPr>
      </w:pPr>
      <w:r w:rsidRPr="007C7C58">
        <w:rPr>
          <w:rFonts w:asciiTheme="minorHAnsi" w:hAnsiTheme="minorHAnsi" w:cs="Arial"/>
          <w:lang w:val="fr-BE" w:eastAsia="nl-BE"/>
        </w:rPr>
        <w:t>Info: </w:t>
      </w:r>
      <w:r w:rsidRPr="007C7C58">
        <w:rPr>
          <w:rFonts w:asciiTheme="minorHAnsi" w:hAnsiTheme="minorHAnsi" w:cs="Arial"/>
          <w:lang w:val="fr-BE" w:eastAsia="nl-BE"/>
        </w:rPr>
        <w:tab/>
        <w:t xml:space="preserve">Els Cleemput, </w:t>
      </w:r>
      <w:r w:rsidR="00506933">
        <w:rPr>
          <w:rFonts w:asciiTheme="minorHAnsi" w:hAnsiTheme="minorHAnsi" w:cs="Arial"/>
          <w:lang w:val="fr-BE" w:eastAsia="nl-BE"/>
        </w:rPr>
        <w:t>porte-parole</w:t>
      </w:r>
      <w:r w:rsidRPr="007C7C58">
        <w:rPr>
          <w:rFonts w:asciiTheme="minorHAnsi" w:hAnsiTheme="minorHAnsi" w:cs="Arial"/>
          <w:lang w:val="fr-BE" w:eastAsia="nl-BE"/>
        </w:rPr>
        <w:t xml:space="preserve">  </w:t>
      </w:r>
    </w:p>
    <w:p w:rsidR="004F72AD" w:rsidRPr="007C7C58" w:rsidRDefault="00506933" w:rsidP="004F72AD">
      <w:pPr>
        <w:ind w:firstLine="708"/>
        <w:rPr>
          <w:rFonts w:asciiTheme="minorHAnsi" w:hAnsiTheme="minorHAnsi" w:cs="Arial"/>
          <w:lang w:val="fr-BE" w:eastAsia="nl-NL"/>
        </w:rPr>
      </w:pPr>
      <w:r>
        <w:rPr>
          <w:rFonts w:asciiTheme="minorHAnsi" w:hAnsiTheme="minorHAnsi" w:cs="Arial"/>
          <w:lang w:val="fr-BE" w:eastAsia="nl-BE"/>
        </w:rPr>
        <w:t>Té</w:t>
      </w:r>
      <w:r w:rsidR="004F72AD" w:rsidRPr="007C7C58">
        <w:rPr>
          <w:rFonts w:asciiTheme="minorHAnsi" w:hAnsiTheme="minorHAnsi" w:cs="Arial"/>
          <w:lang w:val="fr-BE" w:eastAsia="nl-BE"/>
        </w:rPr>
        <w:t xml:space="preserve">l. : </w:t>
      </w:r>
      <w:r w:rsidR="004F72AD" w:rsidRPr="007C7C58">
        <w:rPr>
          <w:rFonts w:asciiTheme="minorHAnsi" w:hAnsiTheme="minorHAnsi" w:cs="Arial"/>
          <w:lang w:val="fr-BE"/>
        </w:rPr>
        <w:t>0032 475 29 28 77</w:t>
      </w:r>
    </w:p>
    <w:p w:rsidR="00CA6766" w:rsidRPr="007C7C58" w:rsidRDefault="004F72AD" w:rsidP="001A7DF0">
      <w:pPr>
        <w:ind w:firstLine="708"/>
        <w:rPr>
          <w:lang w:val="fr-BE"/>
        </w:rPr>
      </w:pPr>
      <w:r w:rsidRPr="007C7C58">
        <w:rPr>
          <w:rFonts w:asciiTheme="minorHAnsi" w:hAnsiTheme="minorHAnsi" w:cs="Arial"/>
          <w:lang w:val="fr-BE"/>
        </w:rPr>
        <w:t xml:space="preserve">Mail :  </w:t>
      </w:r>
      <w:hyperlink r:id="rId9" w:history="1">
        <w:r w:rsidRPr="007C7C58">
          <w:rPr>
            <w:rStyle w:val="Lienhypertexte"/>
            <w:rFonts w:asciiTheme="minorHAnsi" w:hAnsiTheme="minorHAnsi" w:cs="Arial"/>
            <w:lang w:val="fr-BE"/>
          </w:rPr>
          <w:t>els.cleemput@minsoc.fed.be</w:t>
        </w:r>
      </w:hyperlink>
      <w:r w:rsidRPr="007C7C58">
        <w:rPr>
          <w:rStyle w:val="Lienhypertexte"/>
          <w:rFonts w:asciiTheme="minorHAnsi" w:hAnsiTheme="minorHAnsi" w:cs="Arial"/>
          <w:lang w:val="fr-BE"/>
        </w:rPr>
        <w:t xml:space="preserve"> </w:t>
      </w:r>
      <w:r w:rsidRPr="007C7C58">
        <w:rPr>
          <w:rFonts w:asciiTheme="minorHAnsi" w:hAnsiTheme="minorHAnsi" w:cs="Arial"/>
          <w:lang w:val="fr-BE"/>
        </w:rPr>
        <w:t xml:space="preserve">Int.: </w:t>
      </w:r>
      <w:hyperlink r:id="rId10" w:history="1">
        <w:r w:rsidRPr="007C7C58">
          <w:rPr>
            <w:rStyle w:val="Lienhypertexte"/>
            <w:rFonts w:asciiTheme="minorHAnsi" w:hAnsiTheme="minorHAnsi" w:cs="Arial"/>
            <w:lang w:val="fr-BE"/>
          </w:rPr>
          <w:t>www.deblock.belgium.be</w:t>
        </w:r>
      </w:hyperlink>
      <w:r w:rsidRPr="007C7C58">
        <w:rPr>
          <w:rStyle w:val="Lienhypertexte"/>
          <w:rFonts w:asciiTheme="minorHAnsi" w:hAnsiTheme="minorHAnsi" w:cs="Arial"/>
          <w:u w:val="none"/>
          <w:lang w:val="fr-BE"/>
        </w:rPr>
        <w:t xml:space="preserve"> </w:t>
      </w:r>
      <w:r w:rsidRPr="007C7C58">
        <w:rPr>
          <w:rFonts w:asciiTheme="minorHAnsi" w:hAnsiTheme="minorHAnsi" w:cs="Arial"/>
          <w:lang w:val="fr-BE"/>
        </w:rPr>
        <w:t xml:space="preserve">Twitter: </w:t>
      </w:r>
      <w:proofErr w:type="spellStart"/>
      <w:r w:rsidRPr="007C7C58">
        <w:rPr>
          <w:rFonts w:asciiTheme="minorHAnsi" w:hAnsiTheme="minorHAnsi" w:cs="Arial"/>
          <w:lang w:val="fr-BE"/>
        </w:rPr>
        <w:t>Maggie_DeBlock</w:t>
      </w:r>
      <w:proofErr w:type="spellEnd"/>
    </w:p>
    <w:sectPr w:rsidR="00CA6766" w:rsidRPr="007C7C58" w:rsidSect="00CA6766">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843" w:right="1134" w:bottom="170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C2" w:rsidRDefault="001C45C2">
      <w:r>
        <w:separator/>
      </w:r>
    </w:p>
  </w:endnote>
  <w:endnote w:type="continuationSeparator" w:id="0">
    <w:p w:rsidR="001C45C2" w:rsidRDefault="001C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B2" w:rsidRDefault="00E33DB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5" w:rsidRDefault="00323305" w:rsidP="00013156">
    <w:pPr>
      <w:pStyle w:val="Pieddepage"/>
      <w:ind w:left="-1418"/>
    </w:pPr>
    <w:r>
      <w:rPr>
        <w:noProof/>
        <w:lang w:val="nl-BE" w:eastAsia="nl-BE"/>
      </w:rPr>
      <w:drawing>
        <wp:inline distT="0" distB="0" distL="0" distR="0" wp14:anchorId="214E0AD2" wp14:editId="73BAC399">
          <wp:extent cx="7560889" cy="1079256"/>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89" cy="10792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5" w:rsidRDefault="00323305" w:rsidP="00323D84">
    <w:pPr>
      <w:pStyle w:val="Pieddepage"/>
      <w:ind w:left="-1418"/>
    </w:pPr>
    <w:r>
      <w:rPr>
        <w:noProof/>
        <w:lang w:val="nl-BE" w:eastAsia="nl-BE"/>
      </w:rPr>
      <w:drawing>
        <wp:inline distT="0" distB="0" distL="0" distR="0" wp14:anchorId="684E86CA" wp14:editId="29372F7D">
          <wp:extent cx="7561218" cy="1079302"/>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218" cy="107930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C2" w:rsidRDefault="001C45C2">
      <w:r>
        <w:separator/>
      </w:r>
    </w:p>
  </w:footnote>
  <w:footnote w:type="continuationSeparator" w:id="0">
    <w:p w:rsidR="001C45C2" w:rsidRDefault="001C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B2" w:rsidRDefault="00E33D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5" w:rsidRDefault="00323305" w:rsidP="0042527D">
    <w:pPr>
      <w:tabs>
        <w:tab w:val="center" w:pos="4536"/>
        <w:tab w:val="right" w:pos="9072"/>
      </w:tabs>
      <w:ind w:left="-1418"/>
      <w:rPr>
        <w:rFonts w:ascii="Verdana" w:hAnsi="Verdana"/>
        <w:sz w:val="16"/>
      </w:rPr>
    </w:pPr>
    <w:r>
      <w:rPr>
        <w:rFonts w:ascii="Verdana" w:hAnsi="Verdana"/>
        <w:sz w:val="16"/>
      </w:rPr>
      <w:tab/>
    </w:r>
    <w:r>
      <w:rPr>
        <w:rFonts w:ascii="Verdana" w:hAnsi="Verdana"/>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5" w:rsidRDefault="00323305" w:rsidP="00323D84">
    <w:pPr>
      <w:pStyle w:val="En-tte"/>
      <w:ind w:left="-1418"/>
    </w:pPr>
    <w:r>
      <w:rPr>
        <w:noProof/>
        <w:lang w:val="nl-BE" w:eastAsia="nl-BE"/>
      </w:rPr>
      <w:drawing>
        <wp:inline distT="0" distB="0" distL="0" distR="0" wp14:anchorId="15798C36" wp14:editId="5424476F">
          <wp:extent cx="7562386" cy="1439292"/>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kop-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386" cy="14392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720" w:hanging="708"/>
      </w:pPr>
      <w:rPr>
        <w:rFonts w:cs="Times New Roman"/>
      </w:rPr>
    </w:lvl>
    <w:lvl w:ilvl="1">
      <w:start w:val="1"/>
      <w:numFmt w:val="decimal"/>
      <w:pStyle w:val="Titre2"/>
      <w:lvlText w:val="%1.%2."/>
      <w:legacy w:legacy="1" w:legacySpace="0" w:legacyIndent="708"/>
      <w:lvlJc w:val="left"/>
      <w:pPr>
        <w:ind w:left="1296" w:hanging="708"/>
      </w:pPr>
      <w:rPr>
        <w:rFonts w:cs="Times New Roman"/>
      </w:rPr>
    </w:lvl>
    <w:lvl w:ilvl="2">
      <w:start w:val="1"/>
      <w:numFmt w:val="decimal"/>
      <w:pStyle w:val="Titre3"/>
      <w:lvlText w:val="%1.%2.%3."/>
      <w:legacy w:legacy="1" w:legacySpace="0" w:legacyIndent="708"/>
      <w:lvlJc w:val="left"/>
      <w:pPr>
        <w:ind w:left="1872" w:hanging="708"/>
      </w:pPr>
      <w:rPr>
        <w:rFonts w:cs="Times New Roman"/>
      </w:rPr>
    </w:lvl>
    <w:lvl w:ilvl="3">
      <w:start w:val="1"/>
      <w:numFmt w:val="decimal"/>
      <w:pStyle w:val="Titre4"/>
      <w:lvlText w:val="%1.%2.%3.%4."/>
      <w:legacy w:legacy="1" w:legacySpace="0" w:legacyIndent="708"/>
      <w:lvlJc w:val="left"/>
      <w:pPr>
        <w:ind w:left="2448" w:hanging="708"/>
      </w:pPr>
      <w:rPr>
        <w:rFonts w:cs="Times New Roman"/>
      </w:rPr>
    </w:lvl>
    <w:lvl w:ilvl="4">
      <w:start w:val="1"/>
      <w:numFmt w:val="decimal"/>
      <w:pStyle w:val="Titre5"/>
      <w:lvlText w:val="%1.%2.%3.%4.%5."/>
      <w:legacy w:legacy="1" w:legacySpace="0" w:legacyIndent="708"/>
      <w:lvlJc w:val="left"/>
      <w:pPr>
        <w:ind w:left="3024" w:hanging="708"/>
      </w:pPr>
      <w:rPr>
        <w:rFonts w:cs="Times New Roman"/>
      </w:rPr>
    </w:lvl>
    <w:lvl w:ilvl="5">
      <w:start w:val="1"/>
      <w:numFmt w:val="decimal"/>
      <w:pStyle w:val="Titre6"/>
      <w:lvlText w:val="%1.%2.%3.%4.%5.%6."/>
      <w:legacy w:legacy="1" w:legacySpace="0" w:legacyIndent="708"/>
      <w:lvlJc w:val="left"/>
      <w:pPr>
        <w:ind w:left="3600" w:hanging="708"/>
      </w:pPr>
      <w:rPr>
        <w:rFonts w:cs="Times New Roman"/>
      </w:rPr>
    </w:lvl>
    <w:lvl w:ilvl="6">
      <w:start w:val="1"/>
      <w:numFmt w:val="decimal"/>
      <w:pStyle w:val="Titre7"/>
      <w:lvlText w:val="%1.%2.%3.%4.%5.%6.%7."/>
      <w:legacy w:legacy="1" w:legacySpace="0" w:legacyIndent="708"/>
      <w:lvlJc w:val="left"/>
      <w:pPr>
        <w:ind w:left="4176" w:hanging="708"/>
      </w:pPr>
      <w:rPr>
        <w:rFonts w:cs="Times New Roman"/>
      </w:rPr>
    </w:lvl>
    <w:lvl w:ilvl="7">
      <w:start w:val="1"/>
      <w:numFmt w:val="decimal"/>
      <w:pStyle w:val="Titre8"/>
      <w:lvlText w:val="%1.%2.%3.%4.%5.%6.%7.%8."/>
      <w:legacy w:legacy="1" w:legacySpace="0" w:legacyIndent="708"/>
      <w:lvlJc w:val="left"/>
      <w:pPr>
        <w:ind w:left="4752" w:hanging="708"/>
      </w:pPr>
      <w:rPr>
        <w:rFonts w:cs="Times New Roman"/>
      </w:rPr>
    </w:lvl>
    <w:lvl w:ilvl="8">
      <w:start w:val="1"/>
      <w:numFmt w:val="decimal"/>
      <w:pStyle w:val="Titre9"/>
      <w:lvlText w:val="%1.%2.%3.%4.%5.%6.%7.%8.%9."/>
      <w:legacy w:legacy="1" w:legacySpace="0" w:legacyIndent="708"/>
      <w:lvlJc w:val="left"/>
      <w:pPr>
        <w:ind w:left="5328" w:hanging="708"/>
      </w:pPr>
      <w:rPr>
        <w:rFonts w:cs="Times New Roman"/>
      </w:rPr>
    </w:lvl>
  </w:abstractNum>
  <w:abstractNum w:abstractNumId="1">
    <w:nsid w:val="2FC856B6"/>
    <w:multiLevelType w:val="hybridMultilevel"/>
    <w:tmpl w:val="A72E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61723"/>
    <w:multiLevelType w:val="hybridMultilevel"/>
    <w:tmpl w:val="7A8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3D288A"/>
    <w:multiLevelType w:val="hybridMultilevel"/>
    <w:tmpl w:val="E840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5BD3"/>
    <w:rsid w:val="00007BE3"/>
    <w:rsid w:val="00013156"/>
    <w:rsid w:val="00013308"/>
    <w:rsid w:val="0002121C"/>
    <w:rsid w:val="00045D2F"/>
    <w:rsid w:val="00050468"/>
    <w:rsid w:val="00061057"/>
    <w:rsid w:val="0006413A"/>
    <w:rsid w:val="00070DB2"/>
    <w:rsid w:val="00092E38"/>
    <w:rsid w:val="00094DCF"/>
    <w:rsid w:val="000A14FB"/>
    <w:rsid w:val="000A3465"/>
    <w:rsid w:val="000A5B2A"/>
    <w:rsid w:val="000B3211"/>
    <w:rsid w:val="000C343A"/>
    <w:rsid w:val="000C6BF9"/>
    <w:rsid w:val="000E374C"/>
    <w:rsid w:val="000E3F1E"/>
    <w:rsid w:val="000E45F0"/>
    <w:rsid w:val="000E6D22"/>
    <w:rsid w:val="0010656F"/>
    <w:rsid w:val="00112F74"/>
    <w:rsid w:val="00116982"/>
    <w:rsid w:val="00133C8F"/>
    <w:rsid w:val="00134398"/>
    <w:rsid w:val="00135A54"/>
    <w:rsid w:val="00137C1D"/>
    <w:rsid w:val="00141E6F"/>
    <w:rsid w:val="001428F4"/>
    <w:rsid w:val="001433B6"/>
    <w:rsid w:val="00153C6C"/>
    <w:rsid w:val="00157AF3"/>
    <w:rsid w:val="001624DE"/>
    <w:rsid w:val="00174A63"/>
    <w:rsid w:val="00176761"/>
    <w:rsid w:val="00177714"/>
    <w:rsid w:val="00180C74"/>
    <w:rsid w:val="00184E40"/>
    <w:rsid w:val="00186CAE"/>
    <w:rsid w:val="00193AA5"/>
    <w:rsid w:val="001972F5"/>
    <w:rsid w:val="001A0D74"/>
    <w:rsid w:val="001A312F"/>
    <w:rsid w:val="001A6C6D"/>
    <w:rsid w:val="001A7DF0"/>
    <w:rsid w:val="001B02B0"/>
    <w:rsid w:val="001B79F1"/>
    <w:rsid w:val="001C45C2"/>
    <w:rsid w:val="001D1968"/>
    <w:rsid w:val="001D7F37"/>
    <w:rsid w:val="001E5084"/>
    <w:rsid w:val="001F0AAC"/>
    <w:rsid w:val="001F1466"/>
    <w:rsid w:val="00201DDA"/>
    <w:rsid w:val="00227EFE"/>
    <w:rsid w:val="002345ED"/>
    <w:rsid w:val="00247D8C"/>
    <w:rsid w:val="00255B33"/>
    <w:rsid w:val="00260FE9"/>
    <w:rsid w:val="002638A2"/>
    <w:rsid w:val="00267E41"/>
    <w:rsid w:val="00270FD7"/>
    <w:rsid w:val="002710D3"/>
    <w:rsid w:val="002807C0"/>
    <w:rsid w:val="00284DA9"/>
    <w:rsid w:val="00290986"/>
    <w:rsid w:val="0029332E"/>
    <w:rsid w:val="00294BA9"/>
    <w:rsid w:val="002A01AD"/>
    <w:rsid w:val="002A074F"/>
    <w:rsid w:val="002A739C"/>
    <w:rsid w:val="002B3F30"/>
    <w:rsid w:val="002B638D"/>
    <w:rsid w:val="002C09DD"/>
    <w:rsid w:val="002C2C44"/>
    <w:rsid w:val="002C4BCD"/>
    <w:rsid w:val="002D3DF6"/>
    <w:rsid w:val="002D617C"/>
    <w:rsid w:val="002D7D97"/>
    <w:rsid w:val="002E492D"/>
    <w:rsid w:val="002E4DAA"/>
    <w:rsid w:val="002F3213"/>
    <w:rsid w:val="002F4AFC"/>
    <w:rsid w:val="003006C2"/>
    <w:rsid w:val="0030700E"/>
    <w:rsid w:val="003141AF"/>
    <w:rsid w:val="0031640A"/>
    <w:rsid w:val="003227AA"/>
    <w:rsid w:val="00323305"/>
    <w:rsid w:val="00323D84"/>
    <w:rsid w:val="00325DB5"/>
    <w:rsid w:val="00347024"/>
    <w:rsid w:val="00347EBD"/>
    <w:rsid w:val="00354D31"/>
    <w:rsid w:val="00360A49"/>
    <w:rsid w:val="00381506"/>
    <w:rsid w:val="0038578A"/>
    <w:rsid w:val="003922AF"/>
    <w:rsid w:val="00392D21"/>
    <w:rsid w:val="00394578"/>
    <w:rsid w:val="003971BB"/>
    <w:rsid w:val="003A3B04"/>
    <w:rsid w:val="003A568F"/>
    <w:rsid w:val="003B6176"/>
    <w:rsid w:val="003B74A4"/>
    <w:rsid w:val="003C1039"/>
    <w:rsid w:val="003C5903"/>
    <w:rsid w:val="003C5A55"/>
    <w:rsid w:val="003D224E"/>
    <w:rsid w:val="003E2526"/>
    <w:rsid w:val="003E4D9F"/>
    <w:rsid w:val="003F0E4C"/>
    <w:rsid w:val="003F6A58"/>
    <w:rsid w:val="003F7B6A"/>
    <w:rsid w:val="00416733"/>
    <w:rsid w:val="004228E9"/>
    <w:rsid w:val="0042527D"/>
    <w:rsid w:val="004320C5"/>
    <w:rsid w:val="00437B0B"/>
    <w:rsid w:val="00450BAB"/>
    <w:rsid w:val="00451FFC"/>
    <w:rsid w:val="004541E1"/>
    <w:rsid w:val="00454ECC"/>
    <w:rsid w:val="00456129"/>
    <w:rsid w:val="00456452"/>
    <w:rsid w:val="004607A7"/>
    <w:rsid w:val="00466AE8"/>
    <w:rsid w:val="00474AC4"/>
    <w:rsid w:val="00495D71"/>
    <w:rsid w:val="004A01A7"/>
    <w:rsid w:val="004A2F90"/>
    <w:rsid w:val="004B5129"/>
    <w:rsid w:val="004C2491"/>
    <w:rsid w:val="004D3446"/>
    <w:rsid w:val="004D6316"/>
    <w:rsid w:val="004E79CF"/>
    <w:rsid w:val="004F172F"/>
    <w:rsid w:val="004F4107"/>
    <w:rsid w:val="004F6C84"/>
    <w:rsid w:val="004F72AD"/>
    <w:rsid w:val="00505E5E"/>
    <w:rsid w:val="00506933"/>
    <w:rsid w:val="00510BE7"/>
    <w:rsid w:val="005118C2"/>
    <w:rsid w:val="00523E74"/>
    <w:rsid w:val="00530937"/>
    <w:rsid w:val="005321F4"/>
    <w:rsid w:val="005338BF"/>
    <w:rsid w:val="005413CE"/>
    <w:rsid w:val="00545F61"/>
    <w:rsid w:val="0055024A"/>
    <w:rsid w:val="00550C5E"/>
    <w:rsid w:val="00550DB6"/>
    <w:rsid w:val="00566333"/>
    <w:rsid w:val="00566B6F"/>
    <w:rsid w:val="005706E2"/>
    <w:rsid w:val="00571728"/>
    <w:rsid w:val="00573F3F"/>
    <w:rsid w:val="005766A6"/>
    <w:rsid w:val="005A4B43"/>
    <w:rsid w:val="005A6BF2"/>
    <w:rsid w:val="005B26DE"/>
    <w:rsid w:val="005B6675"/>
    <w:rsid w:val="005B6D63"/>
    <w:rsid w:val="005B72DD"/>
    <w:rsid w:val="005C437C"/>
    <w:rsid w:val="005C66E3"/>
    <w:rsid w:val="005D2683"/>
    <w:rsid w:val="005E3E76"/>
    <w:rsid w:val="005E6E78"/>
    <w:rsid w:val="005F12EA"/>
    <w:rsid w:val="005F279C"/>
    <w:rsid w:val="005F5A48"/>
    <w:rsid w:val="005F65AF"/>
    <w:rsid w:val="00600CC6"/>
    <w:rsid w:val="006070AB"/>
    <w:rsid w:val="006269DC"/>
    <w:rsid w:val="00640519"/>
    <w:rsid w:val="006529AA"/>
    <w:rsid w:val="00660A0A"/>
    <w:rsid w:val="006640D2"/>
    <w:rsid w:val="0067021F"/>
    <w:rsid w:val="00671AAC"/>
    <w:rsid w:val="00676D6D"/>
    <w:rsid w:val="00694EEE"/>
    <w:rsid w:val="006A0D77"/>
    <w:rsid w:val="006A651D"/>
    <w:rsid w:val="006B5272"/>
    <w:rsid w:val="006C671F"/>
    <w:rsid w:val="006D709D"/>
    <w:rsid w:val="006D7210"/>
    <w:rsid w:val="006E22E6"/>
    <w:rsid w:val="00703007"/>
    <w:rsid w:val="00705B37"/>
    <w:rsid w:val="00707D97"/>
    <w:rsid w:val="007172F6"/>
    <w:rsid w:val="007225B5"/>
    <w:rsid w:val="00723BEE"/>
    <w:rsid w:val="00724259"/>
    <w:rsid w:val="0073362D"/>
    <w:rsid w:val="00734183"/>
    <w:rsid w:val="00737275"/>
    <w:rsid w:val="00737791"/>
    <w:rsid w:val="00741550"/>
    <w:rsid w:val="00743B7B"/>
    <w:rsid w:val="00761C4E"/>
    <w:rsid w:val="00772D14"/>
    <w:rsid w:val="00774064"/>
    <w:rsid w:val="00775E25"/>
    <w:rsid w:val="0077615E"/>
    <w:rsid w:val="00783001"/>
    <w:rsid w:val="007831F8"/>
    <w:rsid w:val="00783FBD"/>
    <w:rsid w:val="00786F15"/>
    <w:rsid w:val="00787B60"/>
    <w:rsid w:val="00790876"/>
    <w:rsid w:val="00797135"/>
    <w:rsid w:val="007A59D7"/>
    <w:rsid w:val="007A7436"/>
    <w:rsid w:val="007A7E2A"/>
    <w:rsid w:val="007B0B16"/>
    <w:rsid w:val="007B4573"/>
    <w:rsid w:val="007C00FA"/>
    <w:rsid w:val="007C18AB"/>
    <w:rsid w:val="007C7C58"/>
    <w:rsid w:val="007D19F7"/>
    <w:rsid w:val="007E18CB"/>
    <w:rsid w:val="007E4649"/>
    <w:rsid w:val="007E602B"/>
    <w:rsid w:val="007E79CC"/>
    <w:rsid w:val="007F0394"/>
    <w:rsid w:val="007F1DFF"/>
    <w:rsid w:val="00801704"/>
    <w:rsid w:val="00804D54"/>
    <w:rsid w:val="008105A9"/>
    <w:rsid w:val="00825877"/>
    <w:rsid w:val="0082724F"/>
    <w:rsid w:val="0082738E"/>
    <w:rsid w:val="00830867"/>
    <w:rsid w:val="00832DA7"/>
    <w:rsid w:val="008518AB"/>
    <w:rsid w:val="008540DF"/>
    <w:rsid w:val="00866683"/>
    <w:rsid w:val="00871FC5"/>
    <w:rsid w:val="00873441"/>
    <w:rsid w:val="008869F0"/>
    <w:rsid w:val="008B46A9"/>
    <w:rsid w:val="008C7632"/>
    <w:rsid w:val="008C7690"/>
    <w:rsid w:val="008D5861"/>
    <w:rsid w:val="008F3BE2"/>
    <w:rsid w:val="00901440"/>
    <w:rsid w:val="00901D46"/>
    <w:rsid w:val="00904224"/>
    <w:rsid w:val="009150A3"/>
    <w:rsid w:val="00916674"/>
    <w:rsid w:val="0092123F"/>
    <w:rsid w:val="00921C81"/>
    <w:rsid w:val="00925707"/>
    <w:rsid w:val="00927912"/>
    <w:rsid w:val="009316DA"/>
    <w:rsid w:val="00942CD6"/>
    <w:rsid w:val="00944E70"/>
    <w:rsid w:val="00945110"/>
    <w:rsid w:val="009529D0"/>
    <w:rsid w:val="00971A68"/>
    <w:rsid w:val="009729EA"/>
    <w:rsid w:val="00976DC0"/>
    <w:rsid w:val="0097720F"/>
    <w:rsid w:val="0099139C"/>
    <w:rsid w:val="009919DF"/>
    <w:rsid w:val="00991D66"/>
    <w:rsid w:val="00993E76"/>
    <w:rsid w:val="009942A3"/>
    <w:rsid w:val="009A70AF"/>
    <w:rsid w:val="009C1096"/>
    <w:rsid w:val="009C2B32"/>
    <w:rsid w:val="009D3426"/>
    <w:rsid w:val="009D3625"/>
    <w:rsid w:val="009E02C7"/>
    <w:rsid w:val="00A075C6"/>
    <w:rsid w:val="00A076E6"/>
    <w:rsid w:val="00A15B4C"/>
    <w:rsid w:val="00A2093F"/>
    <w:rsid w:val="00A26973"/>
    <w:rsid w:val="00A27138"/>
    <w:rsid w:val="00A34B7C"/>
    <w:rsid w:val="00A401BF"/>
    <w:rsid w:val="00A4285A"/>
    <w:rsid w:val="00A42ADB"/>
    <w:rsid w:val="00A5686E"/>
    <w:rsid w:val="00A67D2D"/>
    <w:rsid w:val="00A74AB7"/>
    <w:rsid w:val="00A8267A"/>
    <w:rsid w:val="00A91899"/>
    <w:rsid w:val="00A91EE8"/>
    <w:rsid w:val="00AA1FE6"/>
    <w:rsid w:val="00AA5582"/>
    <w:rsid w:val="00AC5A37"/>
    <w:rsid w:val="00AC70A7"/>
    <w:rsid w:val="00AC755C"/>
    <w:rsid w:val="00AD0BAC"/>
    <w:rsid w:val="00AE1176"/>
    <w:rsid w:val="00B033E0"/>
    <w:rsid w:val="00B07181"/>
    <w:rsid w:val="00B13680"/>
    <w:rsid w:val="00B22622"/>
    <w:rsid w:val="00B33EB0"/>
    <w:rsid w:val="00B45C05"/>
    <w:rsid w:val="00B46B69"/>
    <w:rsid w:val="00B54840"/>
    <w:rsid w:val="00B55855"/>
    <w:rsid w:val="00B57791"/>
    <w:rsid w:val="00B63018"/>
    <w:rsid w:val="00B63A1F"/>
    <w:rsid w:val="00B76E32"/>
    <w:rsid w:val="00B82429"/>
    <w:rsid w:val="00B8627E"/>
    <w:rsid w:val="00B90F13"/>
    <w:rsid w:val="00B956FB"/>
    <w:rsid w:val="00BA4D6C"/>
    <w:rsid w:val="00BB1054"/>
    <w:rsid w:val="00BB3205"/>
    <w:rsid w:val="00BB5230"/>
    <w:rsid w:val="00BD2B57"/>
    <w:rsid w:val="00BD54F6"/>
    <w:rsid w:val="00BE3CB9"/>
    <w:rsid w:val="00BF611F"/>
    <w:rsid w:val="00BF6E87"/>
    <w:rsid w:val="00C040B8"/>
    <w:rsid w:val="00C048B4"/>
    <w:rsid w:val="00C234C1"/>
    <w:rsid w:val="00C301BF"/>
    <w:rsid w:val="00C35235"/>
    <w:rsid w:val="00C37A37"/>
    <w:rsid w:val="00C413B4"/>
    <w:rsid w:val="00C60DF0"/>
    <w:rsid w:val="00C70E09"/>
    <w:rsid w:val="00C77E74"/>
    <w:rsid w:val="00C927CC"/>
    <w:rsid w:val="00C92AEC"/>
    <w:rsid w:val="00C953B8"/>
    <w:rsid w:val="00CA6766"/>
    <w:rsid w:val="00CA7E65"/>
    <w:rsid w:val="00CB1A58"/>
    <w:rsid w:val="00CC282A"/>
    <w:rsid w:val="00CD363E"/>
    <w:rsid w:val="00CD3B0F"/>
    <w:rsid w:val="00CD465E"/>
    <w:rsid w:val="00CE1734"/>
    <w:rsid w:val="00CE327B"/>
    <w:rsid w:val="00CE5459"/>
    <w:rsid w:val="00CF0A18"/>
    <w:rsid w:val="00CF1AE5"/>
    <w:rsid w:val="00CF545C"/>
    <w:rsid w:val="00D023AA"/>
    <w:rsid w:val="00D12378"/>
    <w:rsid w:val="00D12504"/>
    <w:rsid w:val="00D162EE"/>
    <w:rsid w:val="00D2055F"/>
    <w:rsid w:val="00D24A65"/>
    <w:rsid w:val="00D24D92"/>
    <w:rsid w:val="00D37FCD"/>
    <w:rsid w:val="00D4148A"/>
    <w:rsid w:val="00D449E0"/>
    <w:rsid w:val="00D45A50"/>
    <w:rsid w:val="00D5376C"/>
    <w:rsid w:val="00D54690"/>
    <w:rsid w:val="00D707A0"/>
    <w:rsid w:val="00D72960"/>
    <w:rsid w:val="00D75D1C"/>
    <w:rsid w:val="00D77D00"/>
    <w:rsid w:val="00D800B4"/>
    <w:rsid w:val="00D82231"/>
    <w:rsid w:val="00D97523"/>
    <w:rsid w:val="00DB0639"/>
    <w:rsid w:val="00DB1B7E"/>
    <w:rsid w:val="00DB3D8C"/>
    <w:rsid w:val="00DD0504"/>
    <w:rsid w:val="00DD7A14"/>
    <w:rsid w:val="00DE236C"/>
    <w:rsid w:val="00DE4290"/>
    <w:rsid w:val="00DF3B2E"/>
    <w:rsid w:val="00E04492"/>
    <w:rsid w:val="00E05B30"/>
    <w:rsid w:val="00E108FA"/>
    <w:rsid w:val="00E10B88"/>
    <w:rsid w:val="00E1131E"/>
    <w:rsid w:val="00E1417F"/>
    <w:rsid w:val="00E14859"/>
    <w:rsid w:val="00E16A5A"/>
    <w:rsid w:val="00E21316"/>
    <w:rsid w:val="00E2184F"/>
    <w:rsid w:val="00E31175"/>
    <w:rsid w:val="00E33DB2"/>
    <w:rsid w:val="00E412B4"/>
    <w:rsid w:val="00E52FE9"/>
    <w:rsid w:val="00E730E0"/>
    <w:rsid w:val="00E75ED4"/>
    <w:rsid w:val="00E90ACA"/>
    <w:rsid w:val="00EB04FE"/>
    <w:rsid w:val="00EC13FA"/>
    <w:rsid w:val="00EC22CF"/>
    <w:rsid w:val="00ED478B"/>
    <w:rsid w:val="00ED5E72"/>
    <w:rsid w:val="00ED69E8"/>
    <w:rsid w:val="00EE0C11"/>
    <w:rsid w:val="00EE3FDD"/>
    <w:rsid w:val="00EF1114"/>
    <w:rsid w:val="00EF2D89"/>
    <w:rsid w:val="00EF5D7D"/>
    <w:rsid w:val="00F02F97"/>
    <w:rsid w:val="00F0588E"/>
    <w:rsid w:val="00F0661C"/>
    <w:rsid w:val="00F1273B"/>
    <w:rsid w:val="00F147C9"/>
    <w:rsid w:val="00F170BA"/>
    <w:rsid w:val="00F25935"/>
    <w:rsid w:val="00F30D28"/>
    <w:rsid w:val="00F34A5E"/>
    <w:rsid w:val="00F36490"/>
    <w:rsid w:val="00F4060E"/>
    <w:rsid w:val="00F406EE"/>
    <w:rsid w:val="00F41EC0"/>
    <w:rsid w:val="00F70001"/>
    <w:rsid w:val="00F8047C"/>
    <w:rsid w:val="00F872AF"/>
    <w:rsid w:val="00F90EC8"/>
    <w:rsid w:val="00F93D63"/>
    <w:rsid w:val="00FA6CAE"/>
    <w:rsid w:val="00FC3E1A"/>
    <w:rsid w:val="00FD1B14"/>
    <w:rsid w:val="00FD3B50"/>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99"/>
    <w:rsid w:val="009257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99"/>
    <w:rsid w:val="009257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eblock.belgium.be" TargetMode="External"/><Relationship Id="rId4" Type="http://schemas.microsoft.com/office/2007/relationships/stylesWithEffects" Target="stylesWithEffects.xml"/><Relationship Id="rId9" Type="http://schemas.openxmlformats.org/officeDocument/2006/relationships/hyperlink" Target="mailto:els.cleemput@minsoc.fed.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F8BB-D307-4737-AF59-81F559AD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71484E48</Template>
  <TotalTime>0</TotalTime>
  <Pages>2</Pages>
  <Words>799</Words>
  <Characters>4398</Characters>
  <Application>Microsoft Office Word</Application>
  <DocSecurity>4</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MASSPE</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Clippel Barbara</dc:creator>
  <cp:lastModifiedBy>Dorigo Audrey</cp:lastModifiedBy>
  <cp:revision>2</cp:revision>
  <cp:lastPrinted>2015-04-28T11:15:00Z</cp:lastPrinted>
  <dcterms:created xsi:type="dcterms:W3CDTF">2015-04-28T11:56:00Z</dcterms:created>
  <dcterms:modified xsi:type="dcterms:W3CDTF">2015-04-28T11:56:00Z</dcterms:modified>
</cp:coreProperties>
</file>